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B569B" w:rsidR="00AB569B" w:rsidP="00AB569B" w:rsidRDefault="00AB569B" w14:paraId="63131894" w14:textId="56FB4652">
      <w:pPr>
        <w:jc w:val="center"/>
        <w:rPr>
          <w:rFonts w:ascii="Calibri" w:hAnsi="Calibri" w:eastAsia="Calibri" w:cs="Calibri"/>
          <w:b/>
          <w:bCs/>
          <w:sz w:val="22"/>
          <w:szCs w:val="22"/>
          <w:lang w:val="es-MX"/>
        </w:rPr>
      </w:pPr>
      <w:r w:rsidRPr="00AB569B">
        <w:rPr>
          <w:rFonts w:ascii="Calibri" w:hAnsi="Calibri" w:eastAsia="Calibri" w:cs="Calibri"/>
          <w:b/>
          <w:bCs/>
          <w:sz w:val="22"/>
          <w:szCs w:val="22"/>
          <w:lang w:val="es-MX"/>
        </w:rPr>
        <w:t>Lluvias, ciclones e inundaciones: Quálitas te explica cómo proteger tu auto y tu bolsillo</w:t>
      </w:r>
    </w:p>
    <w:p w:rsidR="286F84CE" w:rsidP="5419F905" w:rsidRDefault="286F84CE" w14:paraId="6F6CF1BB" w14:textId="5C84C32F">
      <w:pPr>
        <w:jc w:val="both"/>
        <w:rPr>
          <w:rFonts w:ascii="Calibri" w:hAnsi="Calibri" w:eastAsia="Calibri" w:cs="Calibri"/>
          <w:sz w:val="22"/>
          <w:szCs w:val="22"/>
        </w:rPr>
      </w:pPr>
      <w:r w:rsidRPr="0C3F54B1" w:rsidR="286F84CE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Ciudad de México, </w:t>
      </w:r>
      <w:r w:rsidRPr="0C3F54B1" w:rsidR="751DE78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>30</w:t>
      </w:r>
      <w:r w:rsidRPr="0C3F54B1" w:rsidR="286F84CE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 de junio de 2025 —</w:t>
      </w:r>
      <w:r w:rsidRPr="0C3F54B1" w:rsidR="286F84C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0C3F54B1" w:rsidR="00483908">
        <w:rPr>
          <w:rFonts w:ascii="Calibri" w:hAnsi="Calibri" w:eastAsia="Calibri" w:cs="Calibri"/>
          <w:sz w:val="22"/>
          <w:szCs w:val="22"/>
        </w:rPr>
        <w:t xml:space="preserve">Las lluvias llegaron con fuerza en todo el país, y con ellas un repunte </w:t>
      </w:r>
      <w:r w:rsidRPr="0C3F54B1" w:rsidR="201AE06C">
        <w:rPr>
          <w:rFonts w:ascii="Calibri" w:hAnsi="Calibri" w:eastAsia="Calibri" w:cs="Calibri"/>
          <w:sz w:val="22"/>
          <w:szCs w:val="22"/>
        </w:rPr>
        <w:t>de</w:t>
      </w:r>
      <w:r w:rsidRPr="0C3F54B1" w:rsidR="00483908">
        <w:rPr>
          <w:rFonts w:ascii="Calibri" w:hAnsi="Calibri" w:eastAsia="Calibri" w:cs="Calibri"/>
          <w:sz w:val="22"/>
          <w:szCs w:val="22"/>
        </w:rPr>
        <w:t xml:space="preserve"> los incidentes vehiculares. </w:t>
      </w:r>
      <w:r w:rsidRPr="0C3F54B1" w:rsidR="0048390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Sólo en mayo de este año, Quálitas registró </w:t>
      </w:r>
      <w:r w:rsidRPr="0C3F54B1" w:rsidR="00037A91">
        <w:rPr>
          <w:rFonts w:ascii="Calibri" w:hAnsi="Calibri" w:eastAsia="Calibri" w:cs="Calibri"/>
          <w:b w:val="1"/>
          <w:bCs w:val="1"/>
          <w:sz w:val="22"/>
          <w:szCs w:val="22"/>
        </w:rPr>
        <w:t>más de 1,000</w:t>
      </w:r>
      <w:r w:rsidRPr="0C3F54B1" w:rsidR="0048390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siniestros relacionados con granizadas y tormentas, concentrados principalmente en Coahuila, Hidalgo y Nuevo León</w:t>
      </w:r>
      <w:r w:rsidRPr="0C3F54B1" w:rsidR="00037A9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, en comparación con el mes de abril </w:t>
      </w:r>
      <w:r w:rsidRPr="0C3F54B1" w:rsidR="10005DCF">
        <w:rPr>
          <w:rFonts w:ascii="Calibri" w:hAnsi="Calibri" w:eastAsia="Calibri" w:cs="Calibri"/>
          <w:b w:val="1"/>
          <w:bCs w:val="1"/>
          <w:sz w:val="22"/>
          <w:szCs w:val="22"/>
        </w:rPr>
        <w:t>donde hubo</w:t>
      </w:r>
      <w:r w:rsidRPr="0C3F54B1" w:rsidR="00037A9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alrededor de 50 incidentes</w:t>
      </w:r>
      <w:r w:rsidRPr="0C3F54B1" w:rsidR="00037A91">
        <w:rPr>
          <w:rFonts w:ascii="Calibri" w:hAnsi="Calibri" w:eastAsia="Calibri" w:cs="Calibri"/>
          <w:sz w:val="22"/>
          <w:szCs w:val="22"/>
        </w:rPr>
        <w:t>.</w:t>
      </w:r>
      <w:r w:rsidRPr="0C3F54B1" w:rsidR="428E7619">
        <w:rPr>
          <w:rFonts w:ascii="Calibri" w:hAnsi="Calibri" w:eastAsia="Calibri" w:cs="Calibri"/>
          <w:sz w:val="22"/>
          <w:szCs w:val="22"/>
        </w:rPr>
        <w:t xml:space="preserve"> </w:t>
      </w:r>
      <w:r w:rsidRPr="0C3F54B1" w:rsidR="00483908">
        <w:rPr>
          <w:rFonts w:ascii="Calibri" w:hAnsi="Calibri" w:eastAsia="Calibri" w:cs="Calibri"/>
          <w:sz w:val="22"/>
          <w:szCs w:val="22"/>
        </w:rPr>
        <w:t>La reducción de la visibilidad</w:t>
      </w:r>
      <w:r w:rsidRPr="0C3F54B1" w:rsidR="2AFF3684">
        <w:rPr>
          <w:rFonts w:ascii="Calibri" w:hAnsi="Calibri" w:eastAsia="Calibri" w:cs="Calibri"/>
          <w:sz w:val="22"/>
          <w:szCs w:val="22"/>
        </w:rPr>
        <w:t>, los</w:t>
      </w:r>
      <w:r w:rsidRPr="0C3F54B1" w:rsidR="00181CC8">
        <w:rPr>
          <w:rFonts w:ascii="Calibri" w:hAnsi="Calibri" w:eastAsia="Calibri" w:cs="Calibri"/>
          <w:sz w:val="22"/>
          <w:szCs w:val="22"/>
        </w:rPr>
        <w:t xml:space="preserve"> tiempo</w:t>
      </w:r>
      <w:r w:rsidRPr="0C3F54B1" w:rsidR="00037A91">
        <w:rPr>
          <w:rFonts w:ascii="Calibri" w:hAnsi="Calibri" w:eastAsia="Calibri" w:cs="Calibri"/>
          <w:sz w:val="22"/>
          <w:szCs w:val="22"/>
        </w:rPr>
        <w:t>s</w:t>
      </w:r>
      <w:r w:rsidRPr="0C3F54B1" w:rsidR="00181CC8">
        <w:rPr>
          <w:rFonts w:ascii="Calibri" w:hAnsi="Calibri" w:eastAsia="Calibri" w:cs="Calibri"/>
          <w:sz w:val="22"/>
          <w:szCs w:val="22"/>
        </w:rPr>
        <w:t xml:space="preserve"> de reacción del conductor</w:t>
      </w:r>
      <w:r w:rsidRPr="0C3F54B1" w:rsidR="00483908">
        <w:rPr>
          <w:rFonts w:ascii="Calibri" w:hAnsi="Calibri" w:eastAsia="Calibri" w:cs="Calibri"/>
          <w:sz w:val="22"/>
          <w:szCs w:val="22"/>
        </w:rPr>
        <w:t>, la pérdida de adherencia de los neumáticos</w:t>
      </w:r>
      <w:r w:rsidRPr="0C3F54B1" w:rsidR="00181CC8">
        <w:rPr>
          <w:rFonts w:ascii="Calibri" w:hAnsi="Calibri" w:eastAsia="Calibri" w:cs="Calibri"/>
          <w:sz w:val="22"/>
          <w:szCs w:val="22"/>
        </w:rPr>
        <w:t xml:space="preserve"> </w:t>
      </w:r>
      <w:r w:rsidRPr="0C3F54B1" w:rsidR="00483908">
        <w:rPr>
          <w:rFonts w:ascii="Calibri" w:hAnsi="Calibri" w:eastAsia="Calibri" w:cs="Calibri"/>
          <w:sz w:val="22"/>
          <w:szCs w:val="22"/>
        </w:rPr>
        <w:t>y los daños provocados por inundaciones</w:t>
      </w:r>
      <w:r w:rsidRPr="0C3F54B1" w:rsidR="00181CC8">
        <w:rPr>
          <w:rFonts w:ascii="Calibri" w:hAnsi="Calibri" w:eastAsia="Calibri" w:cs="Calibri"/>
          <w:sz w:val="22"/>
          <w:szCs w:val="22"/>
        </w:rPr>
        <w:t xml:space="preserve"> </w:t>
      </w:r>
      <w:r w:rsidRPr="0C3F54B1" w:rsidR="00483908">
        <w:rPr>
          <w:rFonts w:ascii="Calibri" w:hAnsi="Calibri" w:eastAsia="Calibri" w:cs="Calibri"/>
          <w:sz w:val="22"/>
          <w:szCs w:val="22"/>
        </w:rPr>
        <w:t xml:space="preserve">incrementan significativamente el riesgo. Por ello, la seguridad vial y </w:t>
      </w:r>
      <w:r w:rsidRPr="0C3F54B1" w:rsidR="2B4C2BEE">
        <w:rPr>
          <w:rFonts w:ascii="Calibri" w:hAnsi="Calibri" w:eastAsia="Calibri" w:cs="Calibri"/>
          <w:sz w:val="22"/>
          <w:szCs w:val="22"/>
        </w:rPr>
        <w:t xml:space="preserve">la </w:t>
      </w:r>
      <w:r w:rsidRPr="0C3F54B1" w:rsidR="00483908">
        <w:rPr>
          <w:rFonts w:ascii="Calibri" w:hAnsi="Calibri" w:eastAsia="Calibri" w:cs="Calibri"/>
          <w:sz w:val="22"/>
          <w:szCs w:val="22"/>
        </w:rPr>
        <w:t>protección del patrimonio automotriz se vuelven prioridades para millones de personas en esta temporada.</w:t>
      </w:r>
    </w:p>
    <w:p w:rsidR="5FC53D61" w:rsidP="5419F905" w:rsidRDefault="00EF13D5" w14:paraId="0433506C" w14:textId="0B593551">
      <w:pPr>
        <w:jc w:val="both"/>
        <w:rPr>
          <w:rFonts w:ascii="Calibri" w:hAnsi="Calibri" w:eastAsia="Calibri" w:cs="Calibri"/>
          <w:sz w:val="22"/>
          <w:szCs w:val="22"/>
        </w:rPr>
      </w:pPr>
      <w:r w:rsidRPr="0C3F54B1" w:rsidR="00EF13D5">
        <w:rPr>
          <w:rFonts w:ascii="Calibri" w:hAnsi="Calibri" w:eastAsia="Calibri" w:cs="Calibri"/>
          <w:sz w:val="22"/>
          <w:szCs w:val="22"/>
        </w:rPr>
        <w:t>De acuerdo con</w:t>
      </w:r>
      <w:r w:rsidRPr="0C3F54B1" w:rsidR="00EF13D5">
        <w:rPr>
          <w:rFonts w:ascii="Calibri" w:hAnsi="Calibri" w:eastAsia="Calibri" w:cs="Calibri"/>
          <w:sz w:val="22"/>
          <w:szCs w:val="22"/>
        </w:rPr>
        <w:t xml:space="preserve"> </w:t>
      </w:r>
      <w:r w:rsidRPr="0C3F54B1" w:rsidR="7903EE20">
        <w:rPr>
          <w:rFonts w:ascii="Calibri" w:hAnsi="Calibri" w:eastAsia="Calibri" w:cs="Calibri"/>
          <w:sz w:val="22"/>
          <w:szCs w:val="22"/>
        </w:rPr>
        <w:t>datos oficiales del Centro Nacional de Prevención de Desastres (</w:t>
      </w:r>
      <w:hyperlink r:id="Rb50249e035e84153">
        <w:r w:rsidRPr="0C3F54B1" w:rsidR="7903EE20">
          <w:rPr>
            <w:rStyle w:val="Hipervnculo"/>
            <w:rFonts w:ascii="Calibri" w:hAnsi="Calibri" w:eastAsia="Calibri" w:cs="Calibri"/>
            <w:sz w:val="22"/>
            <w:szCs w:val="22"/>
          </w:rPr>
          <w:t>CENAPRED</w:t>
        </w:r>
      </w:hyperlink>
      <w:r w:rsidRPr="0C3F54B1" w:rsidR="7903EE20">
        <w:rPr>
          <w:rFonts w:ascii="Calibri" w:hAnsi="Calibri" w:eastAsia="Calibri" w:cs="Calibri"/>
          <w:sz w:val="22"/>
          <w:szCs w:val="22"/>
        </w:rPr>
        <w:t xml:space="preserve">), la </w:t>
      </w:r>
      <w:r w:rsidRPr="0C3F54B1" w:rsidR="7903EE2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temporada de ciclones tropicales </w:t>
      </w:r>
      <w:r w:rsidRPr="0C3F54B1" w:rsidR="7903EE20">
        <w:rPr>
          <w:rFonts w:ascii="Calibri" w:hAnsi="Calibri" w:eastAsia="Calibri" w:cs="Calibri"/>
          <w:sz w:val="22"/>
          <w:szCs w:val="22"/>
        </w:rPr>
        <w:t xml:space="preserve">inició el 15 de mayo en el Océano Pacífico y el 1 de junio en el Atlántico, </w:t>
      </w:r>
      <w:r w:rsidRPr="0C3F54B1" w:rsidR="00961319">
        <w:rPr>
          <w:rFonts w:ascii="Calibri" w:hAnsi="Calibri" w:eastAsia="Calibri" w:cs="Calibri"/>
          <w:sz w:val="22"/>
          <w:szCs w:val="22"/>
        </w:rPr>
        <w:t>y se espera que</w:t>
      </w:r>
      <w:r w:rsidRPr="0C3F54B1" w:rsidR="37845C8C">
        <w:rPr>
          <w:rFonts w:ascii="Calibri" w:hAnsi="Calibri" w:eastAsia="Calibri" w:cs="Calibri"/>
          <w:sz w:val="22"/>
          <w:szCs w:val="22"/>
        </w:rPr>
        <w:t xml:space="preserve"> </w:t>
      </w:r>
      <w:r w:rsidRPr="0C3F54B1" w:rsidR="00961319">
        <w:rPr>
          <w:rFonts w:ascii="Calibri" w:hAnsi="Calibri" w:eastAsia="Calibri" w:cs="Calibri"/>
          <w:sz w:val="22"/>
          <w:szCs w:val="22"/>
        </w:rPr>
        <w:t>concluya</w:t>
      </w:r>
      <w:r w:rsidRPr="0C3F54B1" w:rsidR="37845C8C">
        <w:rPr>
          <w:rFonts w:ascii="Calibri" w:hAnsi="Calibri" w:eastAsia="Calibri" w:cs="Calibri"/>
          <w:sz w:val="22"/>
          <w:szCs w:val="22"/>
        </w:rPr>
        <w:t xml:space="preserve"> el 30 de noviembre</w:t>
      </w:r>
      <w:r w:rsidRPr="0C3F54B1" w:rsidR="00961319">
        <w:rPr>
          <w:rFonts w:ascii="Calibri" w:hAnsi="Calibri" w:eastAsia="Calibri" w:cs="Calibri"/>
          <w:sz w:val="22"/>
          <w:szCs w:val="22"/>
        </w:rPr>
        <w:t xml:space="preserve">, </w:t>
      </w:r>
      <w:r w:rsidRPr="0C3F54B1" w:rsidR="7903EE20">
        <w:rPr>
          <w:rFonts w:ascii="Calibri" w:hAnsi="Calibri" w:eastAsia="Calibri" w:cs="Calibri"/>
          <w:sz w:val="22"/>
          <w:szCs w:val="22"/>
        </w:rPr>
        <w:t xml:space="preserve">con una estimación de </w:t>
      </w:r>
      <w:r w:rsidRPr="0C3F54B1" w:rsidR="04077AAC">
        <w:rPr>
          <w:rFonts w:ascii="Calibri" w:hAnsi="Calibri" w:eastAsia="Calibri" w:cs="Calibri"/>
          <w:b w:val="1"/>
          <w:bCs w:val="1"/>
          <w:sz w:val="22"/>
          <w:szCs w:val="22"/>
        </w:rPr>
        <w:t>entre 29 y</w:t>
      </w:r>
      <w:r w:rsidRPr="0C3F54B1" w:rsidR="7903EE2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0C3F54B1" w:rsidR="50B92413">
        <w:rPr>
          <w:rFonts w:ascii="Calibri" w:hAnsi="Calibri" w:eastAsia="Calibri" w:cs="Calibri"/>
          <w:b w:val="1"/>
          <w:bCs w:val="1"/>
          <w:sz w:val="22"/>
          <w:szCs w:val="22"/>
        </w:rPr>
        <w:t>37</w:t>
      </w:r>
      <w:r w:rsidRPr="0C3F54B1" w:rsidR="7903EE2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0C3F54B1" w:rsidR="2B608E7A">
        <w:rPr>
          <w:rFonts w:ascii="Calibri" w:hAnsi="Calibri" w:eastAsia="Calibri" w:cs="Calibri"/>
          <w:b w:val="1"/>
          <w:bCs w:val="1"/>
          <w:sz w:val="22"/>
          <w:szCs w:val="22"/>
        </w:rPr>
        <w:t>evento</w:t>
      </w:r>
      <w:r w:rsidRPr="0C3F54B1" w:rsidR="7903EE2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 </w:t>
      </w:r>
      <w:r w:rsidRPr="0C3F54B1" w:rsidR="61BD4C7D">
        <w:rPr>
          <w:rFonts w:ascii="Calibri" w:hAnsi="Calibri" w:eastAsia="Calibri" w:cs="Calibri"/>
          <w:sz w:val="22"/>
          <w:szCs w:val="22"/>
        </w:rPr>
        <w:t>para</w:t>
      </w:r>
      <w:r w:rsidRPr="0C3F54B1" w:rsidR="00961319">
        <w:rPr>
          <w:rFonts w:ascii="Calibri" w:hAnsi="Calibri" w:eastAsia="Calibri" w:cs="Calibri"/>
          <w:sz w:val="22"/>
          <w:szCs w:val="22"/>
        </w:rPr>
        <w:t xml:space="preserve"> 2025.</w:t>
      </w:r>
      <w:r w:rsidRPr="0C3F54B1" w:rsidR="00EF13D5">
        <w:rPr>
          <w:rFonts w:ascii="Calibri" w:hAnsi="Calibri" w:eastAsia="Calibri" w:cs="Calibri"/>
          <w:sz w:val="22"/>
          <w:szCs w:val="22"/>
        </w:rPr>
        <w:t xml:space="preserve"> Sin embargo, en los últimos años hemos observado </w:t>
      </w:r>
      <w:r w:rsidRPr="0C3F54B1" w:rsidR="00181CC8">
        <w:rPr>
          <w:rFonts w:ascii="Calibri" w:hAnsi="Calibri" w:eastAsia="Calibri" w:cs="Calibri"/>
          <w:sz w:val="22"/>
          <w:szCs w:val="22"/>
        </w:rPr>
        <w:t>modificaciones</w:t>
      </w:r>
      <w:r w:rsidRPr="0C3F54B1" w:rsidR="00EF13D5">
        <w:rPr>
          <w:rFonts w:ascii="Calibri" w:hAnsi="Calibri" w:eastAsia="Calibri" w:cs="Calibri"/>
          <w:sz w:val="22"/>
          <w:szCs w:val="22"/>
        </w:rPr>
        <w:t xml:space="preserve"> en los patrones tradicionales de lluvias, con </w:t>
      </w:r>
      <w:r w:rsidRPr="0C3F54B1" w:rsidR="1D302468">
        <w:rPr>
          <w:rFonts w:ascii="Calibri" w:hAnsi="Calibri" w:eastAsia="Calibri" w:cs="Calibri"/>
          <w:sz w:val="22"/>
          <w:szCs w:val="22"/>
        </w:rPr>
        <w:t>episodi</w:t>
      </w:r>
      <w:r w:rsidRPr="0C3F54B1" w:rsidR="00EF13D5">
        <w:rPr>
          <w:rFonts w:ascii="Calibri" w:hAnsi="Calibri" w:eastAsia="Calibri" w:cs="Calibri"/>
          <w:sz w:val="22"/>
          <w:szCs w:val="22"/>
        </w:rPr>
        <w:t>os</w:t>
      </w:r>
      <w:r w:rsidRPr="0C3F54B1" w:rsidR="00EF13D5">
        <w:rPr>
          <w:rFonts w:ascii="Calibri" w:hAnsi="Calibri" w:eastAsia="Calibri" w:cs="Calibri"/>
          <w:sz w:val="22"/>
          <w:szCs w:val="22"/>
        </w:rPr>
        <w:t xml:space="preserve"> cada vez más intensos y destructivos, lo que representa un desafío creciente para la industria aseguradora. </w:t>
      </w:r>
      <w:r w:rsidRPr="0C3F54B1" w:rsidR="15EDB014">
        <w:rPr>
          <w:rFonts w:ascii="Calibri" w:hAnsi="Calibri" w:eastAsia="Calibri" w:cs="Calibri"/>
          <w:sz w:val="22"/>
          <w:szCs w:val="22"/>
        </w:rPr>
        <w:t>E</w:t>
      </w:r>
      <w:r w:rsidRPr="0C3F54B1" w:rsidR="00181CC8">
        <w:rPr>
          <w:rFonts w:ascii="Calibri" w:hAnsi="Calibri" w:eastAsia="Calibri" w:cs="Calibri"/>
          <w:sz w:val="22"/>
          <w:szCs w:val="22"/>
        </w:rPr>
        <w:t xml:space="preserve">jemplo </w:t>
      </w:r>
      <w:r w:rsidRPr="0C3F54B1" w:rsidR="4BFEEA88">
        <w:rPr>
          <w:rFonts w:ascii="Calibri" w:hAnsi="Calibri" w:eastAsia="Calibri" w:cs="Calibri"/>
          <w:sz w:val="22"/>
          <w:szCs w:val="22"/>
        </w:rPr>
        <w:t xml:space="preserve">de ello </w:t>
      </w:r>
      <w:r w:rsidRPr="0C3F54B1" w:rsidR="00181CC8">
        <w:rPr>
          <w:rFonts w:ascii="Calibri" w:hAnsi="Calibri" w:eastAsia="Calibri" w:cs="Calibri"/>
          <w:sz w:val="22"/>
          <w:szCs w:val="22"/>
        </w:rPr>
        <w:t>fue el huracán Otis, cuyas afectaciones representaron para Quálitas un monto superior a los 300 millones de pesos en atención a asegurados.</w:t>
      </w:r>
    </w:p>
    <w:p w:rsidR="3D68B57F" w:rsidP="5419F905" w:rsidRDefault="3D68B57F" w14:paraId="1A88A614" w14:textId="4A681007">
      <w:pPr>
        <w:jc w:val="both"/>
        <w:rPr>
          <w:rFonts w:ascii="Calibri" w:hAnsi="Calibri" w:eastAsia="Calibri" w:cs="Calibri"/>
          <w:sz w:val="22"/>
          <w:szCs w:val="22"/>
        </w:rPr>
      </w:pPr>
      <w:r w:rsidRPr="0C3F54B1" w:rsidR="3D68B57F">
        <w:rPr>
          <w:rFonts w:ascii="Calibri" w:hAnsi="Calibri" w:eastAsia="Calibri" w:cs="Calibri"/>
          <w:sz w:val="22"/>
          <w:szCs w:val="22"/>
        </w:rPr>
        <w:t>"</w:t>
      </w:r>
      <w:r w:rsidRPr="0C3F54B1" w:rsidR="7903EE20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Las </w:t>
      </w:r>
      <w:r w:rsidRPr="0C3F54B1" w:rsidR="7903EE20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lluvias intensas, tormentas eléctricas y sobre todo las inundaciones</w:t>
      </w:r>
      <w:r w:rsidRPr="0C3F54B1" w:rsidR="7903EE20">
        <w:rPr>
          <w:rFonts w:ascii="Calibri" w:hAnsi="Calibri" w:eastAsia="Calibri" w:cs="Calibri"/>
          <w:i w:val="1"/>
          <w:iCs w:val="1"/>
          <w:sz w:val="22"/>
          <w:szCs w:val="22"/>
        </w:rPr>
        <w:t>, no sólo desafían la pericia de quien conduce, sino</w:t>
      </w:r>
      <w:r w:rsidRPr="0C3F54B1" w:rsidR="6823CBE6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0C3F54B1" w:rsidR="7903EE20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también la capacidad de respuesta de </w:t>
      </w:r>
      <w:r w:rsidRPr="0C3F54B1" w:rsidR="439693F1">
        <w:rPr>
          <w:rFonts w:ascii="Calibri" w:hAnsi="Calibri" w:eastAsia="Calibri" w:cs="Calibri"/>
          <w:i w:val="1"/>
          <w:iCs w:val="1"/>
          <w:sz w:val="22"/>
          <w:szCs w:val="22"/>
        </w:rPr>
        <w:t>las aseguradoras</w:t>
      </w:r>
      <w:r w:rsidRPr="0C3F54B1" w:rsidR="7903EE20">
        <w:rPr>
          <w:rFonts w:ascii="Calibri" w:hAnsi="Calibri" w:eastAsia="Calibri" w:cs="Calibri"/>
          <w:i w:val="1"/>
          <w:iCs w:val="1"/>
          <w:sz w:val="22"/>
          <w:szCs w:val="22"/>
        </w:rPr>
        <w:t>.</w:t>
      </w:r>
      <w:r w:rsidRPr="0C3F54B1" w:rsidR="7903EE20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0C3F54B1" w:rsidR="6FFD226A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Y uno de los principales malentendidos al contratar un seguro es </w:t>
      </w:r>
      <w:r w:rsidRPr="0C3F54B1" w:rsidR="6FFD226A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pensar que cualquier plan </w:t>
      </w:r>
      <w:r w:rsidRPr="0C3F54B1" w:rsidR="6FFD226A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incluye protección ante </w:t>
      </w:r>
      <w:r w:rsidRPr="0C3F54B1" w:rsidR="0407109C">
        <w:rPr>
          <w:rFonts w:ascii="Calibri" w:hAnsi="Calibri" w:eastAsia="Calibri" w:cs="Calibri"/>
          <w:i w:val="1"/>
          <w:iCs w:val="1"/>
          <w:sz w:val="22"/>
          <w:szCs w:val="22"/>
        </w:rPr>
        <w:t>siniestro</w:t>
      </w:r>
      <w:r w:rsidRPr="0C3F54B1" w:rsidR="6FFD226A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s de este tipo. </w:t>
      </w:r>
      <w:r w:rsidRPr="0C3F54B1" w:rsidR="002F2344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Por ejemplo, </w:t>
      </w:r>
      <w:r w:rsidRPr="0C3F54B1" w:rsidR="6FFD226A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las pólizas básicas </w:t>
      </w:r>
      <w:r w:rsidRPr="0C3F54B1" w:rsidR="4F39FD7F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con </w:t>
      </w:r>
      <w:r w:rsidRPr="0C3F54B1" w:rsidR="4F39FD7F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cobertura de</w:t>
      </w:r>
      <w:r w:rsidRPr="0C3F54B1" w:rsidR="6FFD226A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 responsabilidad civil no cubren</w:t>
      </w:r>
      <w:r w:rsidRPr="0C3F54B1" w:rsidR="6FFD226A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daños por </w:t>
      </w:r>
      <w:r w:rsidRPr="0C3F54B1" w:rsidR="69E4776A">
        <w:rPr>
          <w:rFonts w:ascii="Calibri" w:hAnsi="Calibri" w:eastAsia="Calibri" w:cs="Calibri"/>
          <w:i w:val="1"/>
          <w:iCs w:val="1"/>
          <w:sz w:val="22"/>
          <w:szCs w:val="22"/>
        </w:rPr>
        <w:t>desastres</w:t>
      </w:r>
      <w:r w:rsidRPr="0C3F54B1" w:rsidR="6FFD226A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como lluvias, granizo o huracanes</w:t>
      </w:r>
      <w:r w:rsidRPr="0C3F54B1" w:rsidR="6FFD226A">
        <w:rPr>
          <w:rFonts w:ascii="Calibri" w:hAnsi="Calibri" w:eastAsia="Calibri" w:cs="Calibri"/>
          <w:sz w:val="22"/>
          <w:szCs w:val="22"/>
        </w:rPr>
        <w:t xml:space="preserve">"; explica </w:t>
      </w:r>
      <w:r w:rsidRPr="0C3F54B1" w:rsidR="00031F48">
        <w:rPr>
          <w:rFonts w:ascii="Calibri" w:hAnsi="Calibri" w:eastAsia="Calibri" w:cs="Calibri"/>
          <w:b w:val="1"/>
          <w:bCs w:val="1"/>
          <w:sz w:val="22"/>
          <w:szCs w:val="22"/>
        </w:rPr>
        <w:t>Juan Carlos Chávez</w:t>
      </w:r>
      <w:r w:rsidRPr="0C3F54B1" w:rsidR="6FFD226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, </w:t>
      </w:r>
      <w:bookmarkStart w:name="_Int_9Bls7bQF" w:id="752834051"/>
      <w:r w:rsidRPr="0C3F54B1" w:rsidR="00031F48">
        <w:rPr>
          <w:rFonts w:ascii="Calibri" w:hAnsi="Calibri" w:eastAsia="Calibri" w:cs="Calibri"/>
          <w:b w:val="1"/>
          <w:bCs w:val="1"/>
          <w:sz w:val="22"/>
          <w:szCs w:val="22"/>
        </w:rPr>
        <w:t>Subdirector</w:t>
      </w:r>
      <w:bookmarkEnd w:id="752834051"/>
      <w:r w:rsidRPr="0C3F54B1" w:rsidR="00031F4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de Proyectos Estratégicos y Ajuste </w:t>
      </w:r>
      <w:r w:rsidRPr="0C3F54B1" w:rsidR="0003210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Digital </w:t>
      </w:r>
      <w:r w:rsidRPr="0C3F54B1" w:rsidR="00031F48">
        <w:rPr>
          <w:rFonts w:ascii="Calibri" w:hAnsi="Calibri" w:eastAsia="Calibri" w:cs="Calibri"/>
          <w:b w:val="1"/>
          <w:bCs w:val="1"/>
          <w:sz w:val="22"/>
          <w:szCs w:val="22"/>
        </w:rPr>
        <w:t>Expr</w:t>
      </w:r>
      <w:r w:rsidRPr="0C3F54B1" w:rsidR="2897E18D">
        <w:rPr>
          <w:rFonts w:ascii="Calibri" w:hAnsi="Calibri" w:eastAsia="Calibri" w:cs="Calibri"/>
          <w:b w:val="1"/>
          <w:bCs w:val="1"/>
          <w:sz w:val="22"/>
          <w:szCs w:val="22"/>
        </w:rPr>
        <w:t>é</w:t>
      </w:r>
      <w:r w:rsidRPr="0C3F54B1" w:rsidR="00031F48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0C3F54B1" w:rsidR="6FFD226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en Quálitas</w:t>
      </w:r>
      <w:r w:rsidRPr="0C3F54B1" w:rsidR="6FFD226A">
        <w:rPr>
          <w:rFonts w:ascii="Calibri" w:hAnsi="Calibri" w:eastAsia="Calibri" w:cs="Calibri"/>
          <w:sz w:val="22"/>
          <w:szCs w:val="22"/>
        </w:rPr>
        <w:t>.</w:t>
      </w:r>
    </w:p>
    <w:p w:rsidR="3A50F5F6" w:rsidP="0C3F54B1" w:rsidRDefault="3A50F5F6" w14:paraId="1BA786CB" w14:textId="668915F6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C3F54B1" w:rsidR="3A50F5F6">
        <w:rPr>
          <w:rFonts w:ascii="Calibri" w:hAnsi="Calibri" w:eastAsia="Calibri" w:cs="Calibri"/>
          <w:sz w:val="22"/>
          <w:szCs w:val="22"/>
        </w:rPr>
        <w:t xml:space="preserve">Al respecto, la </w:t>
      </w:r>
      <w:hyperlink r:id="Ref1b2b9b570b4c1e">
        <w:r w:rsidRPr="0C3F54B1" w:rsidR="3A50F5F6">
          <w:rPr>
            <w:rStyle w:val="Hipervnculo"/>
            <w:rFonts w:ascii="Calibri" w:hAnsi="Calibri" w:eastAsia="Calibri" w:cs="Calibri"/>
            <w:sz w:val="22"/>
            <w:szCs w:val="22"/>
          </w:rPr>
          <w:t>compañía</w:t>
        </w:r>
      </w:hyperlink>
      <w:r w:rsidRPr="0C3F54B1" w:rsidR="3A50F5F6">
        <w:rPr>
          <w:rFonts w:ascii="Calibri" w:hAnsi="Calibri" w:eastAsia="Calibri" w:cs="Calibri"/>
          <w:sz w:val="22"/>
          <w:szCs w:val="22"/>
        </w:rPr>
        <w:t xml:space="preserve"> </w:t>
      </w:r>
      <w:r w:rsidRPr="0C3F54B1" w:rsidR="669AFD6B">
        <w:rPr>
          <w:rFonts w:ascii="Calibri" w:hAnsi="Calibri" w:eastAsia="Calibri" w:cs="Calibri"/>
          <w:sz w:val="22"/>
          <w:szCs w:val="22"/>
        </w:rPr>
        <w:t>que desde 2007 lidera el mercado de seguros vehiculares en México</w:t>
      </w:r>
      <w:r w:rsidRPr="0C3F54B1" w:rsidR="009D5C70">
        <w:rPr>
          <w:rFonts w:ascii="Calibri" w:hAnsi="Calibri" w:eastAsia="Calibri" w:cs="Calibri"/>
          <w:sz w:val="22"/>
          <w:szCs w:val="22"/>
        </w:rPr>
        <w:t>,</w:t>
      </w:r>
      <w:r w:rsidRPr="0C3F54B1" w:rsidR="6B959B81">
        <w:rPr>
          <w:rFonts w:ascii="Calibri" w:hAnsi="Calibri" w:eastAsia="Calibri" w:cs="Calibri"/>
          <w:sz w:val="22"/>
          <w:szCs w:val="22"/>
        </w:rPr>
        <w:t xml:space="preserve"> </w:t>
      </w:r>
      <w:r w:rsidRPr="0C3F54B1" w:rsidR="7903EE20">
        <w:rPr>
          <w:rFonts w:ascii="Calibri" w:hAnsi="Calibri" w:eastAsia="Calibri" w:cs="Calibri"/>
          <w:sz w:val="22"/>
          <w:szCs w:val="22"/>
        </w:rPr>
        <w:t xml:space="preserve">ha </w:t>
      </w:r>
      <w:r w:rsidRPr="0C3F54B1" w:rsidR="084794E3">
        <w:rPr>
          <w:rFonts w:ascii="Calibri" w:hAnsi="Calibri" w:eastAsia="Calibri" w:cs="Calibri"/>
          <w:sz w:val="22"/>
          <w:szCs w:val="22"/>
        </w:rPr>
        <w:t>reforzado sus campañas para</w:t>
      </w:r>
      <w:r w:rsidRPr="0C3F54B1" w:rsidR="7903EE20">
        <w:rPr>
          <w:rFonts w:ascii="Calibri" w:hAnsi="Calibri" w:eastAsia="Calibri" w:cs="Calibri"/>
          <w:sz w:val="22"/>
          <w:szCs w:val="22"/>
        </w:rPr>
        <w:t xml:space="preserve"> fomentar </w:t>
      </w:r>
      <w:r w:rsidRPr="0C3F54B1" w:rsidR="7903EE2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la cultura vial </w:t>
      </w:r>
      <w:r w:rsidRPr="0C3F54B1" w:rsidR="00452EC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y la prevención </w:t>
      </w:r>
      <w:r w:rsidRPr="0C3F54B1" w:rsidR="0053276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en </w:t>
      </w:r>
      <w:r w:rsidRPr="0C3F54B1" w:rsidR="00452EC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esta temporada. </w:t>
      </w:r>
      <w:r w:rsidRPr="0C3F54B1" w:rsidR="00452EC1">
        <w:rPr>
          <w:rFonts w:ascii="Calibri" w:hAnsi="Calibri" w:eastAsia="Calibri" w:cs="Calibri"/>
          <w:sz w:val="22"/>
          <w:szCs w:val="22"/>
        </w:rPr>
        <w:t xml:space="preserve">La aseguradora hace un llamado a los conductores </w:t>
      </w:r>
      <w:r w:rsidRPr="0C3F54B1" w:rsidR="00452EC1">
        <w:rPr>
          <w:rFonts w:ascii="Calibri" w:hAnsi="Calibri" w:eastAsia="Calibri" w:cs="Calibri"/>
          <w:b w:val="1"/>
          <w:bCs w:val="1"/>
          <w:sz w:val="22"/>
          <w:szCs w:val="22"/>
        </w:rPr>
        <w:t>a revisar su póliza y verificar que cuente con cobertura ante fenómenos naturales</w:t>
      </w:r>
      <w:r w:rsidRPr="0C3F54B1" w:rsidR="009D5C70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0C3F54B1" w:rsidR="009D5C70">
        <w:rPr>
          <w:rFonts w:ascii="Calibri" w:hAnsi="Calibri" w:eastAsia="Calibri" w:cs="Calibri"/>
          <w:sz w:val="22"/>
          <w:szCs w:val="22"/>
        </w:rPr>
        <w:t xml:space="preserve"> </w:t>
      </w:r>
      <w:r w:rsidRPr="0C3F54B1" w:rsidR="3037F515">
        <w:rPr>
          <w:rFonts w:ascii="Calibri" w:hAnsi="Calibri" w:eastAsia="Calibri" w:cs="Calibri"/>
          <w:sz w:val="22"/>
          <w:szCs w:val="22"/>
        </w:rPr>
        <w:t>Si existen</w:t>
      </w:r>
      <w:r w:rsidRPr="0C3F54B1" w:rsidR="009D5C70">
        <w:rPr>
          <w:rFonts w:ascii="Calibri" w:hAnsi="Calibri" w:eastAsia="Calibri" w:cs="Calibri"/>
          <w:sz w:val="22"/>
          <w:szCs w:val="22"/>
        </w:rPr>
        <w:t xml:space="preserve"> dudas recomienda </w:t>
      </w:r>
      <w:r w:rsidRPr="0C3F54B1" w:rsidR="009D5C70">
        <w:rPr>
          <w:rFonts w:ascii="Calibri" w:hAnsi="Calibri" w:eastAsia="Calibri" w:cs="Calibri"/>
          <w:b w:val="1"/>
          <w:bCs w:val="1"/>
          <w:sz w:val="22"/>
          <w:szCs w:val="22"/>
        </w:rPr>
        <w:t>acercarse con su agente,</w:t>
      </w:r>
      <w:r w:rsidRPr="0C3F54B1" w:rsidR="009D5C70">
        <w:rPr>
          <w:rFonts w:ascii="Calibri" w:hAnsi="Calibri" w:eastAsia="Calibri" w:cs="Calibri"/>
          <w:sz w:val="22"/>
          <w:szCs w:val="22"/>
        </w:rPr>
        <w:t xml:space="preserve"> quien puede brindar la orientación necesaria y apoyar en la toma de decisiones informadas.</w:t>
      </w:r>
    </w:p>
    <w:p w:rsidR="7903EE20" w:rsidP="5419F905" w:rsidRDefault="7903EE20" w14:paraId="2EBA38F8" w14:textId="6F1BC1CC">
      <w:pPr>
        <w:jc w:val="both"/>
        <w:rPr>
          <w:rFonts w:ascii="Calibri" w:hAnsi="Calibri" w:eastAsia="Calibri" w:cs="Calibri"/>
          <w:sz w:val="22"/>
          <w:szCs w:val="22"/>
        </w:rPr>
      </w:pPr>
      <w:r w:rsidRPr="0C3F54B1" w:rsidR="7903EE20">
        <w:rPr>
          <w:rFonts w:ascii="Calibri" w:hAnsi="Calibri" w:eastAsia="Calibri" w:cs="Calibri"/>
          <w:sz w:val="22"/>
          <w:szCs w:val="22"/>
        </w:rPr>
        <w:t xml:space="preserve">En el caso de Quálitas, la cobertura para protegerse ante estos riesgos es </w:t>
      </w:r>
      <w:r w:rsidRPr="0C3F54B1" w:rsidR="7C183A0B">
        <w:rPr>
          <w:rFonts w:ascii="Calibri" w:hAnsi="Calibri" w:eastAsia="Calibri" w:cs="Calibri"/>
          <w:sz w:val="22"/>
          <w:szCs w:val="22"/>
        </w:rPr>
        <w:t xml:space="preserve">la de </w:t>
      </w:r>
      <w:r w:rsidRPr="0C3F54B1" w:rsidR="7903EE20">
        <w:rPr>
          <w:rFonts w:ascii="Calibri" w:hAnsi="Calibri" w:eastAsia="Calibri" w:cs="Calibri"/>
          <w:sz w:val="22"/>
          <w:szCs w:val="22"/>
        </w:rPr>
        <w:t>"</w:t>
      </w:r>
      <w:hyperlink r:id="R6fec5a3196564774">
        <w:r w:rsidRPr="0C3F54B1" w:rsidR="7903EE20">
          <w:rPr>
            <w:rStyle w:val="Hipervnculo"/>
            <w:rFonts w:ascii="Calibri" w:hAnsi="Calibri" w:eastAsia="Calibri" w:cs="Calibri"/>
            <w:b w:val="1"/>
            <w:bCs w:val="1"/>
            <w:sz w:val="22"/>
            <w:szCs w:val="22"/>
          </w:rPr>
          <w:t>Daños Materiales</w:t>
        </w:r>
      </w:hyperlink>
      <w:r w:rsidRPr="0C3F54B1" w:rsidR="7903EE20">
        <w:rPr>
          <w:rFonts w:ascii="Calibri" w:hAnsi="Calibri" w:eastAsia="Calibri" w:cs="Calibri"/>
          <w:sz w:val="22"/>
          <w:szCs w:val="22"/>
        </w:rPr>
        <w:t>"</w:t>
      </w:r>
      <w:r w:rsidRPr="0C3F54B1" w:rsidR="24F5D1AA">
        <w:rPr>
          <w:rFonts w:ascii="Calibri" w:hAnsi="Calibri" w:eastAsia="Calibri" w:cs="Calibri"/>
          <w:sz w:val="22"/>
          <w:szCs w:val="22"/>
        </w:rPr>
        <w:t>; que respalda al usuario ante</w:t>
      </w:r>
      <w:r w:rsidRPr="0C3F54B1" w:rsidR="7903EE20">
        <w:rPr>
          <w:rFonts w:ascii="Calibri" w:hAnsi="Calibri" w:eastAsia="Calibri" w:cs="Calibri"/>
          <w:sz w:val="22"/>
          <w:szCs w:val="22"/>
        </w:rPr>
        <w:t xml:space="preserve"> eventos como </w:t>
      </w:r>
      <w:r w:rsidRPr="0C3F54B1" w:rsidR="7903EE2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ciclones, huracanes, </w:t>
      </w:r>
      <w:r w:rsidRPr="0C3F54B1" w:rsidR="00E410F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inundaciones, </w:t>
      </w:r>
      <w:r w:rsidRPr="0C3F54B1" w:rsidR="7903EE20">
        <w:rPr>
          <w:rFonts w:ascii="Calibri" w:hAnsi="Calibri" w:eastAsia="Calibri" w:cs="Calibri"/>
          <w:b w:val="1"/>
          <w:bCs w:val="1"/>
          <w:sz w:val="22"/>
          <w:szCs w:val="22"/>
        </w:rPr>
        <w:t>granizo</w:t>
      </w:r>
      <w:r w:rsidRPr="0C3F54B1" w:rsidR="7903EE20">
        <w:rPr>
          <w:rFonts w:ascii="Calibri" w:hAnsi="Calibri" w:eastAsia="Calibri" w:cs="Calibri"/>
          <w:sz w:val="22"/>
          <w:szCs w:val="22"/>
        </w:rPr>
        <w:t>, terremotos,</w:t>
      </w:r>
      <w:r w:rsidRPr="0C3F54B1" w:rsidR="00532760">
        <w:rPr>
          <w:rFonts w:ascii="Calibri" w:hAnsi="Calibri" w:eastAsia="Calibri" w:cs="Calibri"/>
          <w:sz w:val="22"/>
          <w:szCs w:val="22"/>
        </w:rPr>
        <w:t xml:space="preserve"> </w:t>
      </w:r>
      <w:r w:rsidRPr="0C3F54B1" w:rsidR="7903EE20">
        <w:rPr>
          <w:rFonts w:ascii="Calibri" w:hAnsi="Calibri" w:eastAsia="Calibri" w:cs="Calibri"/>
          <w:sz w:val="22"/>
          <w:szCs w:val="22"/>
        </w:rPr>
        <w:t>erupciones volcánicas</w:t>
      </w:r>
      <w:r w:rsidRPr="0C3F54B1" w:rsidR="1BECAEC2">
        <w:rPr>
          <w:rFonts w:ascii="Calibri" w:hAnsi="Calibri" w:eastAsia="Calibri" w:cs="Calibri"/>
          <w:sz w:val="22"/>
          <w:szCs w:val="22"/>
        </w:rPr>
        <w:t xml:space="preserve"> o</w:t>
      </w:r>
      <w:r w:rsidRPr="0C3F54B1" w:rsidR="7903EE20">
        <w:rPr>
          <w:rFonts w:ascii="Calibri" w:hAnsi="Calibri" w:eastAsia="Calibri" w:cs="Calibri"/>
          <w:sz w:val="22"/>
          <w:szCs w:val="22"/>
        </w:rPr>
        <w:t xml:space="preserve"> </w:t>
      </w:r>
      <w:r w:rsidRPr="0C3F54B1" w:rsidR="7903EE20">
        <w:rPr>
          <w:rFonts w:ascii="Calibri" w:hAnsi="Calibri" w:eastAsia="Calibri" w:cs="Calibri"/>
          <w:b w:val="1"/>
          <w:bCs w:val="1"/>
          <w:sz w:val="22"/>
          <w:szCs w:val="22"/>
        </w:rPr>
        <w:t>caída de árboles</w:t>
      </w:r>
      <w:r w:rsidRPr="0C3F54B1" w:rsidR="7903EE20">
        <w:rPr>
          <w:rFonts w:ascii="Calibri" w:hAnsi="Calibri" w:eastAsia="Calibri" w:cs="Calibri"/>
          <w:sz w:val="22"/>
          <w:szCs w:val="22"/>
        </w:rPr>
        <w:t>, entre otros. También contempla colisiones, vandalismo y daños durante el transporte del vehículo.</w:t>
      </w:r>
    </w:p>
    <w:p w:rsidR="047F844D" w:rsidP="5419F905" w:rsidRDefault="047F844D" w14:paraId="6C0AFE36" w14:textId="5E63EA3C">
      <w:pPr>
        <w:jc w:val="both"/>
        <w:rPr>
          <w:rFonts w:ascii="Calibri" w:hAnsi="Calibri" w:eastAsia="Calibri" w:cs="Calibri"/>
          <w:b/>
          <w:bCs/>
          <w:sz w:val="22"/>
          <w:szCs w:val="22"/>
        </w:rPr>
      </w:pPr>
      <w:r w:rsidRPr="5419F905">
        <w:rPr>
          <w:rFonts w:ascii="Calibri" w:hAnsi="Calibri" w:eastAsia="Calibri" w:cs="Calibri"/>
          <w:b/>
          <w:bCs/>
          <w:sz w:val="22"/>
          <w:szCs w:val="22"/>
        </w:rPr>
        <w:t xml:space="preserve">¿Por qué es tan importante asegurarse ante desastres naturales? </w:t>
      </w:r>
    </w:p>
    <w:p w:rsidR="047F844D" w:rsidP="5419F905" w:rsidRDefault="047F844D" w14:paraId="4BC47E75" w14:textId="5EE1F07F">
      <w:pPr>
        <w:jc w:val="both"/>
        <w:rPr>
          <w:rFonts w:ascii="Calibri" w:hAnsi="Calibri" w:eastAsia="Calibri" w:cs="Calibri"/>
          <w:sz w:val="22"/>
          <w:szCs w:val="22"/>
        </w:rPr>
      </w:pPr>
      <w:r w:rsidRPr="0C3F54B1" w:rsidR="047F844D">
        <w:rPr>
          <w:rFonts w:ascii="Calibri" w:hAnsi="Calibri" w:eastAsia="Calibri" w:cs="Calibri"/>
          <w:sz w:val="22"/>
          <w:szCs w:val="22"/>
        </w:rPr>
        <w:t xml:space="preserve">Porque </w:t>
      </w:r>
      <w:r w:rsidRPr="0C3F54B1" w:rsidR="00181CC8">
        <w:rPr>
          <w:rFonts w:ascii="Calibri" w:hAnsi="Calibri" w:eastAsia="Calibri" w:cs="Calibri"/>
          <w:sz w:val="22"/>
          <w:szCs w:val="22"/>
        </w:rPr>
        <w:t xml:space="preserve">los impactos por el cambio climático son más fuertes año con año. </w:t>
      </w:r>
      <w:r w:rsidRPr="0C3F54B1" w:rsidR="50E78FB0">
        <w:rPr>
          <w:rFonts w:ascii="Calibri" w:hAnsi="Calibri" w:eastAsia="Calibri" w:cs="Calibri"/>
          <w:sz w:val="22"/>
          <w:szCs w:val="22"/>
        </w:rPr>
        <w:t>Independientemente</w:t>
      </w:r>
      <w:r w:rsidRPr="0C3F54B1" w:rsidR="047F844D">
        <w:rPr>
          <w:rFonts w:ascii="Calibri" w:hAnsi="Calibri" w:eastAsia="Calibri" w:cs="Calibri"/>
          <w:sz w:val="22"/>
          <w:szCs w:val="22"/>
        </w:rPr>
        <w:t xml:space="preserve"> de </w:t>
      </w:r>
      <w:r w:rsidRPr="0C3F54B1" w:rsidR="047F844D">
        <w:rPr>
          <w:rFonts w:ascii="Calibri" w:hAnsi="Calibri" w:eastAsia="Calibri" w:cs="Calibri"/>
          <w:b w:val="1"/>
          <w:bCs w:val="1"/>
          <w:sz w:val="22"/>
          <w:szCs w:val="22"/>
        </w:rPr>
        <w:t>proteger nuestro patrimonio y estabilidad financiera</w:t>
      </w:r>
      <w:r w:rsidRPr="0C3F54B1" w:rsidR="047F844D">
        <w:rPr>
          <w:rFonts w:ascii="Calibri" w:hAnsi="Calibri" w:eastAsia="Calibri" w:cs="Calibri"/>
          <w:sz w:val="22"/>
          <w:szCs w:val="22"/>
        </w:rPr>
        <w:t xml:space="preserve">, la experiencia confirma que "más vale prevenir que lamentar". </w:t>
      </w:r>
      <w:r w:rsidRPr="0C3F54B1" w:rsidR="02058739">
        <w:rPr>
          <w:rFonts w:ascii="Calibri" w:hAnsi="Calibri" w:eastAsia="Calibri" w:cs="Calibri"/>
          <w:sz w:val="22"/>
          <w:szCs w:val="22"/>
        </w:rPr>
        <w:t xml:space="preserve">Para tener una idea clara de qué tanto pueden afectar las </w:t>
      </w:r>
      <w:r w:rsidRPr="0C3F54B1" w:rsidR="0205873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fuertes lluvias </w:t>
      </w:r>
      <w:r w:rsidRPr="0C3F54B1" w:rsidR="02058739">
        <w:rPr>
          <w:rFonts w:ascii="Calibri" w:hAnsi="Calibri" w:eastAsia="Calibri" w:cs="Calibri"/>
          <w:sz w:val="22"/>
          <w:szCs w:val="22"/>
        </w:rPr>
        <w:t>al parque</w:t>
      </w:r>
      <w:r w:rsidRPr="0C3F54B1" w:rsidR="17C9ECA2">
        <w:rPr>
          <w:rFonts w:ascii="Calibri" w:hAnsi="Calibri" w:eastAsia="Calibri" w:cs="Calibri"/>
          <w:sz w:val="22"/>
          <w:szCs w:val="22"/>
        </w:rPr>
        <w:t xml:space="preserve"> vehicular, Quálitas comparte su estimado de </w:t>
      </w:r>
      <w:r w:rsidRPr="0C3F54B1" w:rsidR="047F844D">
        <w:rPr>
          <w:rFonts w:ascii="Calibri" w:hAnsi="Calibri" w:eastAsia="Calibri" w:cs="Calibri"/>
          <w:sz w:val="22"/>
          <w:szCs w:val="22"/>
        </w:rPr>
        <w:t>siniestros vinculados</w:t>
      </w:r>
      <w:r w:rsidRPr="0C3F54B1" w:rsidR="620411EF">
        <w:rPr>
          <w:rFonts w:ascii="Calibri" w:hAnsi="Calibri" w:eastAsia="Calibri" w:cs="Calibri"/>
          <w:sz w:val="22"/>
          <w:szCs w:val="22"/>
        </w:rPr>
        <w:t xml:space="preserve"> </w:t>
      </w:r>
      <w:r w:rsidRPr="0C3F54B1" w:rsidR="047F844D">
        <w:rPr>
          <w:rFonts w:ascii="Calibri" w:hAnsi="Calibri" w:eastAsia="Calibri" w:cs="Calibri"/>
          <w:sz w:val="22"/>
          <w:szCs w:val="22"/>
        </w:rPr>
        <w:t xml:space="preserve">a </w:t>
      </w:r>
      <w:r w:rsidRPr="0C3F54B1" w:rsidR="047F844D">
        <w:rPr>
          <w:rFonts w:ascii="Calibri" w:hAnsi="Calibri" w:eastAsia="Calibri" w:cs="Calibri"/>
          <w:b w:val="1"/>
          <w:bCs w:val="1"/>
          <w:sz w:val="22"/>
          <w:szCs w:val="22"/>
        </w:rPr>
        <w:t>fenómenos naturales</w:t>
      </w:r>
      <w:r w:rsidRPr="0C3F54B1" w:rsidR="281E416B">
        <w:rPr>
          <w:rFonts w:ascii="Calibri" w:hAnsi="Calibri" w:eastAsia="Calibri" w:cs="Calibri"/>
          <w:sz w:val="22"/>
          <w:szCs w:val="22"/>
        </w:rPr>
        <w:t xml:space="preserve"> en años re</w:t>
      </w:r>
      <w:r w:rsidRPr="0C3F54B1" w:rsidR="43DE1521">
        <w:rPr>
          <w:rFonts w:ascii="Calibri" w:hAnsi="Calibri" w:eastAsia="Calibri" w:cs="Calibri"/>
          <w:sz w:val="22"/>
          <w:szCs w:val="22"/>
        </w:rPr>
        <w:t>c</w:t>
      </w:r>
      <w:r w:rsidRPr="0C3F54B1" w:rsidR="281E416B">
        <w:rPr>
          <w:rFonts w:ascii="Calibri" w:hAnsi="Calibri" w:eastAsia="Calibri" w:cs="Calibri"/>
          <w:sz w:val="22"/>
          <w:szCs w:val="22"/>
        </w:rPr>
        <w:t>ientes</w:t>
      </w:r>
      <w:r w:rsidRPr="0C3F54B1" w:rsidR="047F844D">
        <w:rPr>
          <w:rFonts w:ascii="Calibri" w:hAnsi="Calibri" w:eastAsia="Calibri" w:cs="Calibri"/>
          <w:sz w:val="22"/>
          <w:szCs w:val="22"/>
        </w:rPr>
        <w:t xml:space="preserve">: </w:t>
      </w:r>
    </w:p>
    <w:p w:rsidR="00D02E67" w:rsidP="00D02E67" w:rsidRDefault="00D02E67" w14:paraId="25D8765D" w14:textId="6D11D34D">
      <w:pPr>
        <w:pStyle w:val="Prrafodelista"/>
        <w:numPr>
          <w:ilvl w:val="0"/>
          <w:numId w:val="4"/>
        </w:numPr>
        <w:jc w:val="both"/>
        <w:rPr>
          <w:rFonts w:ascii="Calibri" w:hAnsi="Calibri" w:eastAsia="Calibri" w:cs="Calibri"/>
        </w:rPr>
      </w:pPr>
      <w:r w:rsidRPr="5419F905">
        <w:rPr>
          <w:rFonts w:ascii="Calibri" w:hAnsi="Calibri" w:eastAsia="Calibri" w:cs="Calibri"/>
          <w:sz w:val="22"/>
          <w:szCs w:val="22"/>
        </w:rPr>
        <w:t xml:space="preserve">Tormenta en Reynosa, Tamaulipas (marzo 2025) – </w:t>
      </w:r>
      <w:r w:rsidR="007473B1">
        <w:rPr>
          <w:rFonts w:ascii="Calibri" w:hAnsi="Calibri" w:eastAsia="Calibri" w:cs="Calibri"/>
          <w:sz w:val="22"/>
          <w:szCs w:val="22"/>
        </w:rPr>
        <w:t xml:space="preserve">más de </w:t>
      </w:r>
      <w:r w:rsidRPr="5419F905">
        <w:rPr>
          <w:rFonts w:ascii="Calibri" w:hAnsi="Calibri" w:eastAsia="Calibri" w:cs="Calibri"/>
          <w:sz w:val="22"/>
          <w:szCs w:val="22"/>
        </w:rPr>
        <w:t>5</w:t>
      </w:r>
      <w:r w:rsidR="007473B1">
        <w:rPr>
          <w:rFonts w:ascii="Calibri" w:hAnsi="Calibri" w:eastAsia="Calibri" w:cs="Calibri"/>
          <w:sz w:val="22"/>
          <w:szCs w:val="22"/>
        </w:rPr>
        <w:t>00</w:t>
      </w:r>
      <w:r w:rsidRPr="5419F905">
        <w:rPr>
          <w:rFonts w:ascii="Calibri" w:hAnsi="Calibri" w:eastAsia="Calibri" w:cs="Calibri"/>
          <w:sz w:val="22"/>
          <w:szCs w:val="22"/>
        </w:rPr>
        <w:t xml:space="preserve"> siniestros. </w:t>
      </w:r>
    </w:p>
    <w:p w:rsidR="00D02E67" w:rsidP="00D02E67" w:rsidRDefault="00D02E67" w14:paraId="0400B4D6" w14:textId="470BF154">
      <w:pPr>
        <w:pStyle w:val="Prrafodelista"/>
        <w:numPr>
          <w:ilvl w:val="0"/>
          <w:numId w:val="4"/>
        </w:numPr>
        <w:jc w:val="both"/>
        <w:rPr>
          <w:rFonts w:ascii="Calibri" w:hAnsi="Calibri" w:eastAsia="Calibri" w:cs="Calibri"/>
        </w:rPr>
      </w:pPr>
      <w:r w:rsidRPr="5419F905">
        <w:rPr>
          <w:rFonts w:ascii="Calibri" w:hAnsi="Calibri" w:eastAsia="Calibri" w:cs="Calibri"/>
          <w:sz w:val="22"/>
          <w:szCs w:val="22"/>
        </w:rPr>
        <w:lastRenderedPageBreak/>
        <w:t xml:space="preserve">Huracán John (Pacífico, septiembre 2024) – </w:t>
      </w:r>
      <w:r w:rsidR="007473B1">
        <w:rPr>
          <w:rFonts w:ascii="Calibri" w:hAnsi="Calibri" w:eastAsia="Calibri" w:cs="Calibri"/>
          <w:sz w:val="22"/>
          <w:szCs w:val="22"/>
        </w:rPr>
        <w:t xml:space="preserve">más de </w:t>
      </w:r>
      <w:r w:rsidRPr="5419F905">
        <w:rPr>
          <w:rFonts w:ascii="Calibri" w:hAnsi="Calibri" w:eastAsia="Calibri" w:cs="Calibri"/>
          <w:sz w:val="22"/>
          <w:szCs w:val="22"/>
        </w:rPr>
        <w:t>4</w:t>
      </w:r>
      <w:r w:rsidR="007473B1">
        <w:rPr>
          <w:rFonts w:ascii="Calibri" w:hAnsi="Calibri" w:eastAsia="Calibri" w:cs="Calibri"/>
          <w:sz w:val="22"/>
          <w:szCs w:val="22"/>
        </w:rPr>
        <w:t>00</w:t>
      </w:r>
      <w:r w:rsidRPr="5419F905">
        <w:rPr>
          <w:rFonts w:ascii="Calibri" w:hAnsi="Calibri" w:eastAsia="Calibri" w:cs="Calibri"/>
          <w:sz w:val="22"/>
          <w:szCs w:val="22"/>
        </w:rPr>
        <w:t xml:space="preserve"> siniestros. </w:t>
      </w:r>
    </w:p>
    <w:p w:rsidR="00D02E67" w:rsidP="00D02E67" w:rsidRDefault="00D02E67" w14:paraId="33070CE1" w14:textId="2593E0C1">
      <w:pPr>
        <w:pStyle w:val="Prrafodelista"/>
        <w:numPr>
          <w:ilvl w:val="0"/>
          <w:numId w:val="4"/>
        </w:numPr>
        <w:jc w:val="both"/>
        <w:rPr>
          <w:rFonts w:ascii="Calibri" w:hAnsi="Calibri" w:eastAsia="Calibri" w:cs="Calibri"/>
        </w:rPr>
      </w:pPr>
      <w:r w:rsidRPr="5419F905">
        <w:rPr>
          <w:rFonts w:ascii="Calibri" w:hAnsi="Calibri" w:eastAsia="Calibri" w:cs="Calibri"/>
          <w:sz w:val="22"/>
          <w:szCs w:val="22"/>
        </w:rPr>
        <w:t xml:space="preserve">Granizada en Sabinas, Coahuila (marzo 2024) – </w:t>
      </w:r>
      <w:r w:rsidR="007473B1">
        <w:rPr>
          <w:rFonts w:ascii="Calibri" w:hAnsi="Calibri" w:eastAsia="Calibri" w:cs="Calibri"/>
          <w:sz w:val="22"/>
          <w:szCs w:val="22"/>
        </w:rPr>
        <w:t xml:space="preserve">más de </w:t>
      </w:r>
      <w:r w:rsidRPr="5419F905">
        <w:rPr>
          <w:rFonts w:ascii="Calibri" w:hAnsi="Calibri" w:eastAsia="Calibri" w:cs="Calibri"/>
          <w:sz w:val="22"/>
          <w:szCs w:val="22"/>
        </w:rPr>
        <w:t>5</w:t>
      </w:r>
      <w:r w:rsidR="007473B1">
        <w:rPr>
          <w:rFonts w:ascii="Calibri" w:hAnsi="Calibri" w:eastAsia="Calibri" w:cs="Calibri"/>
          <w:sz w:val="22"/>
          <w:szCs w:val="22"/>
        </w:rPr>
        <w:t>00</w:t>
      </w:r>
      <w:r w:rsidRPr="5419F905">
        <w:rPr>
          <w:rFonts w:ascii="Calibri" w:hAnsi="Calibri" w:eastAsia="Calibri" w:cs="Calibri"/>
          <w:sz w:val="22"/>
          <w:szCs w:val="22"/>
        </w:rPr>
        <w:t xml:space="preserve"> siniestros. </w:t>
      </w:r>
    </w:p>
    <w:p w:rsidR="00D02E67" w:rsidP="00D02E67" w:rsidRDefault="00D02E67" w14:paraId="1B1C73A0" w14:textId="1E34B311">
      <w:pPr>
        <w:pStyle w:val="Prrafodelista"/>
        <w:numPr>
          <w:ilvl w:val="0"/>
          <w:numId w:val="4"/>
        </w:numPr>
        <w:jc w:val="both"/>
        <w:rPr>
          <w:rFonts w:ascii="Calibri" w:hAnsi="Calibri" w:eastAsia="Calibri" w:cs="Calibri"/>
        </w:rPr>
      </w:pPr>
      <w:r w:rsidRPr="5419F905">
        <w:rPr>
          <w:rFonts w:ascii="Calibri" w:hAnsi="Calibri" w:eastAsia="Calibri" w:cs="Calibri"/>
          <w:sz w:val="22"/>
          <w:szCs w:val="22"/>
        </w:rPr>
        <w:t xml:space="preserve">Huracán Otis (Guerrero, octubre 2023) – </w:t>
      </w:r>
      <w:r w:rsidR="007473B1">
        <w:rPr>
          <w:rFonts w:ascii="Calibri" w:hAnsi="Calibri" w:eastAsia="Calibri" w:cs="Calibri"/>
          <w:sz w:val="22"/>
          <w:szCs w:val="22"/>
        </w:rPr>
        <w:t xml:space="preserve">más de </w:t>
      </w:r>
      <w:r w:rsidRPr="5419F905">
        <w:rPr>
          <w:rFonts w:ascii="Calibri" w:hAnsi="Calibri" w:eastAsia="Calibri" w:cs="Calibri"/>
          <w:sz w:val="22"/>
          <w:szCs w:val="22"/>
        </w:rPr>
        <w:t>4,</w:t>
      </w:r>
      <w:r w:rsidR="007473B1">
        <w:rPr>
          <w:rFonts w:ascii="Calibri" w:hAnsi="Calibri" w:eastAsia="Calibri" w:cs="Calibri"/>
          <w:sz w:val="22"/>
          <w:szCs w:val="22"/>
        </w:rPr>
        <w:t>000</w:t>
      </w:r>
      <w:r w:rsidRPr="5419F905">
        <w:rPr>
          <w:rFonts w:ascii="Calibri" w:hAnsi="Calibri" w:eastAsia="Calibri" w:cs="Calibri"/>
          <w:sz w:val="22"/>
          <w:szCs w:val="22"/>
        </w:rPr>
        <w:t xml:space="preserve"> siniestros. </w:t>
      </w:r>
    </w:p>
    <w:p w:rsidRPr="00031F48" w:rsidR="00D02E67" w:rsidP="00D02E67" w:rsidRDefault="00D02E67" w14:paraId="03936E70" w14:textId="10584676">
      <w:pPr>
        <w:pStyle w:val="Prrafodelista"/>
        <w:numPr>
          <w:ilvl w:val="0"/>
          <w:numId w:val="4"/>
        </w:numPr>
        <w:jc w:val="both"/>
        <w:rPr>
          <w:rFonts w:ascii="Calibri" w:hAnsi="Calibri" w:eastAsia="Calibri" w:cs="Calibri"/>
        </w:rPr>
      </w:pPr>
      <w:r w:rsidRPr="5419F905">
        <w:rPr>
          <w:rFonts w:ascii="Calibri" w:hAnsi="Calibri" w:eastAsia="Calibri" w:cs="Calibri"/>
          <w:sz w:val="22"/>
          <w:szCs w:val="22"/>
        </w:rPr>
        <w:t xml:space="preserve">Huracán Lidia (Pacífico, octubre 2023) – </w:t>
      </w:r>
      <w:r w:rsidR="007473B1">
        <w:rPr>
          <w:rFonts w:ascii="Calibri" w:hAnsi="Calibri" w:eastAsia="Calibri" w:cs="Calibri"/>
          <w:sz w:val="22"/>
          <w:szCs w:val="22"/>
        </w:rPr>
        <w:t xml:space="preserve">más de </w:t>
      </w:r>
      <w:r w:rsidRPr="5419F905">
        <w:rPr>
          <w:rFonts w:ascii="Calibri" w:hAnsi="Calibri" w:eastAsia="Calibri" w:cs="Calibri"/>
          <w:sz w:val="22"/>
          <w:szCs w:val="22"/>
        </w:rPr>
        <w:t>2</w:t>
      </w:r>
      <w:r w:rsidR="007473B1">
        <w:rPr>
          <w:rFonts w:ascii="Calibri" w:hAnsi="Calibri" w:eastAsia="Calibri" w:cs="Calibri"/>
          <w:sz w:val="22"/>
          <w:szCs w:val="22"/>
        </w:rPr>
        <w:t>00</w:t>
      </w:r>
      <w:r w:rsidRPr="5419F905">
        <w:rPr>
          <w:rFonts w:ascii="Calibri" w:hAnsi="Calibri" w:eastAsia="Calibri" w:cs="Calibri"/>
          <w:sz w:val="22"/>
          <w:szCs w:val="22"/>
        </w:rPr>
        <w:t xml:space="preserve"> siniestros. </w:t>
      </w:r>
    </w:p>
    <w:p w:rsidR="047F844D" w:rsidP="5419F905" w:rsidRDefault="047F844D" w14:paraId="4CB10432" w14:textId="5A19CF56">
      <w:pPr>
        <w:jc w:val="both"/>
        <w:rPr>
          <w:rFonts w:ascii="Calibri" w:hAnsi="Calibri" w:eastAsia="Calibri" w:cs="Calibri"/>
          <w:sz w:val="22"/>
          <w:szCs w:val="22"/>
        </w:rPr>
      </w:pPr>
      <w:r w:rsidRPr="5419F905">
        <w:rPr>
          <w:rFonts w:ascii="Calibri" w:hAnsi="Calibri" w:eastAsia="Calibri" w:cs="Calibri"/>
          <w:sz w:val="22"/>
          <w:szCs w:val="22"/>
        </w:rPr>
        <w:t xml:space="preserve">Estos números reflejan una tendencia clara: los eventos extremos son cada vez </w:t>
      </w:r>
      <w:r w:rsidRPr="5419F905">
        <w:rPr>
          <w:rFonts w:ascii="Calibri" w:hAnsi="Calibri" w:eastAsia="Calibri" w:cs="Calibri"/>
          <w:b/>
          <w:bCs/>
          <w:sz w:val="22"/>
          <w:szCs w:val="22"/>
        </w:rPr>
        <w:t>más frecuentes e intensos</w:t>
      </w:r>
      <w:r w:rsidRPr="5419F905" w:rsidR="33633226">
        <w:rPr>
          <w:rFonts w:ascii="Calibri" w:hAnsi="Calibri" w:eastAsia="Calibri" w:cs="Calibri"/>
          <w:sz w:val="22"/>
          <w:szCs w:val="22"/>
        </w:rPr>
        <w:t>.</w:t>
      </w:r>
      <w:r w:rsidRPr="5419F905">
        <w:rPr>
          <w:rFonts w:ascii="Calibri" w:hAnsi="Calibri" w:eastAsia="Calibri" w:cs="Calibri"/>
          <w:sz w:val="22"/>
          <w:szCs w:val="22"/>
        </w:rPr>
        <w:t xml:space="preserve"> </w:t>
      </w:r>
      <w:r w:rsidRPr="5419F905" w:rsidR="75257143">
        <w:rPr>
          <w:rFonts w:ascii="Calibri" w:hAnsi="Calibri" w:eastAsia="Calibri" w:cs="Calibri"/>
          <w:sz w:val="22"/>
          <w:szCs w:val="22"/>
        </w:rPr>
        <w:t>Por lo que</w:t>
      </w:r>
      <w:r w:rsidRPr="5419F905">
        <w:rPr>
          <w:rFonts w:ascii="Calibri" w:hAnsi="Calibri" w:eastAsia="Calibri" w:cs="Calibri"/>
          <w:sz w:val="22"/>
          <w:szCs w:val="22"/>
        </w:rPr>
        <w:t xml:space="preserve"> contar con la protección adecuada no es un lujo, sino </w:t>
      </w:r>
      <w:r w:rsidRPr="5419F905">
        <w:rPr>
          <w:rFonts w:ascii="Calibri" w:hAnsi="Calibri" w:eastAsia="Calibri" w:cs="Calibri"/>
          <w:b/>
          <w:bCs/>
          <w:sz w:val="22"/>
          <w:szCs w:val="22"/>
        </w:rPr>
        <w:t>una necesidad</w:t>
      </w:r>
      <w:r w:rsidRPr="5419F905">
        <w:rPr>
          <w:rFonts w:ascii="Calibri" w:hAnsi="Calibri" w:eastAsia="Calibri" w:cs="Calibri"/>
          <w:sz w:val="22"/>
          <w:szCs w:val="22"/>
        </w:rPr>
        <w:t>.</w:t>
      </w:r>
    </w:p>
    <w:p w:rsidR="7903EE20" w:rsidP="5419F905" w:rsidRDefault="7903EE20" w14:paraId="25D33823" w14:textId="2700B170">
      <w:pPr>
        <w:jc w:val="both"/>
        <w:rPr>
          <w:rFonts w:ascii="Calibri" w:hAnsi="Calibri" w:eastAsia="Calibri" w:cs="Calibri"/>
          <w:sz w:val="22"/>
          <w:szCs w:val="22"/>
        </w:rPr>
      </w:pPr>
      <w:r w:rsidRPr="0C3F54B1" w:rsidR="7903EE20">
        <w:rPr>
          <w:rFonts w:ascii="Calibri" w:hAnsi="Calibri" w:eastAsia="Calibri" w:cs="Calibri"/>
          <w:sz w:val="22"/>
          <w:szCs w:val="22"/>
        </w:rPr>
        <w:t>“</w:t>
      </w:r>
      <w:r w:rsidRPr="0C3F54B1" w:rsidR="7903EE20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Las lluvias no avisan cuándo llegarán con fuerza. Por eso, es fundamental que los automovilistas </w:t>
      </w:r>
      <w:r w:rsidRPr="0C3F54B1" w:rsidR="7903EE20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verifiquen si su póliza incluye la cobertura de Daños Materiales</w:t>
      </w:r>
      <w:r w:rsidRPr="0C3F54B1" w:rsidR="7903EE20">
        <w:rPr>
          <w:rFonts w:ascii="Calibri" w:hAnsi="Calibri" w:eastAsia="Calibri" w:cs="Calibri"/>
          <w:i w:val="1"/>
          <w:iCs w:val="1"/>
          <w:sz w:val="22"/>
          <w:szCs w:val="22"/>
        </w:rPr>
        <w:t>, especialmente en esta temporada de lluvias e inundaciones</w:t>
      </w:r>
      <w:r w:rsidRPr="0C3F54B1" w:rsidR="0A0462DD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. </w:t>
      </w:r>
      <w:r w:rsidRPr="0C3F54B1" w:rsidR="7903EE20">
        <w:rPr>
          <w:rFonts w:ascii="Calibri" w:hAnsi="Calibri" w:eastAsia="Calibri" w:cs="Calibri"/>
          <w:i w:val="1"/>
          <w:iCs w:val="1"/>
          <w:sz w:val="22"/>
          <w:szCs w:val="22"/>
        </w:rPr>
        <w:t>Una revisión a tiempo</w:t>
      </w:r>
      <w:r w:rsidRPr="0C3F54B1" w:rsidR="70A897E3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del documento, pero también del </w:t>
      </w:r>
      <w:r w:rsidRPr="0C3F54B1" w:rsidR="70A897E3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estado de nuestro vehículo</w:t>
      </w:r>
      <w:r w:rsidRPr="0C3F54B1" w:rsidR="4D862587">
        <w:rPr>
          <w:rFonts w:ascii="Calibri" w:hAnsi="Calibri" w:eastAsia="Calibri" w:cs="Calibri"/>
          <w:i w:val="1"/>
          <w:iCs w:val="1"/>
          <w:sz w:val="22"/>
          <w:szCs w:val="22"/>
        </w:rPr>
        <w:t>,</w:t>
      </w:r>
      <w:r w:rsidRPr="0C3F54B1" w:rsidR="7903EE20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puede marcar la diferencia entre un susto o una pérdida significativa</w:t>
      </w:r>
      <w:r w:rsidRPr="0C3F54B1" w:rsidR="7903EE20">
        <w:rPr>
          <w:rFonts w:ascii="Calibri" w:hAnsi="Calibri" w:eastAsia="Calibri" w:cs="Calibri"/>
          <w:sz w:val="22"/>
          <w:szCs w:val="22"/>
        </w:rPr>
        <w:t>”</w:t>
      </w:r>
      <w:r w:rsidRPr="0C3F54B1" w:rsidR="577C5BE6">
        <w:rPr>
          <w:rFonts w:ascii="Calibri" w:hAnsi="Calibri" w:eastAsia="Calibri" w:cs="Calibri"/>
          <w:sz w:val="22"/>
          <w:szCs w:val="22"/>
        </w:rPr>
        <w:t xml:space="preserve">; añade </w:t>
      </w:r>
      <w:r w:rsidRPr="0C3F54B1" w:rsidR="577C5BE6">
        <w:rPr>
          <w:rFonts w:ascii="Calibri" w:hAnsi="Calibri" w:eastAsia="Calibri" w:cs="Calibri"/>
          <w:b w:val="1"/>
          <w:bCs w:val="1"/>
          <w:sz w:val="22"/>
          <w:szCs w:val="22"/>
        </w:rPr>
        <w:t>César Girón</w:t>
      </w:r>
      <w:r w:rsidRPr="0C3F54B1" w:rsidR="00D613B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, </w:t>
      </w:r>
      <w:bookmarkStart w:name="_Int_OaGCPX1j" w:id="934962471"/>
      <w:r w:rsidRPr="0C3F54B1" w:rsidR="00D613B6">
        <w:rPr>
          <w:rFonts w:ascii="Calibri" w:hAnsi="Calibri" w:eastAsia="Calibri" w:cs="Calibri"/>
          <w:b w:val="1"/>
          <w:bCs w:val="1"/>
          <w:sz w:val="22"/>
          <w:szCs w:val="22"/>
        </w:rPr>
        <w:t>Subdirector</w:t>
      </w:r>
      <w:bookmarkEnd w:id="934962471"/>
      <w:r w:rsidRPr="0C3F54B1" w:rsidR="00D613B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de Prevención de </w:t>
      </w:r>
      <w:r w:rsidRPr="0C3F54B1" w:rsidR="4C13CB56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0C3F54B1" w:rsidR="00D613B6">
        <w:rPr>
          <w:rFonts w:ascii="Calibri" w:hAnsi="Calibri" w:eastAsia="Calibri" w:cs="Calibri"/>
          <w:b w:val="1"/>
          <w:bCs w:val="1"/>
          <w:sz w:val="22"/>
          <w:szCs w:val="22"/>
        </w:rPr>
        <w:t>iesgos</w:t>
      </w:r>
      <w:r w:rsidRPr="0C3F54B1" w:rsidR="0C28562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0C3F54B1" w:rsidR="619D687B">
        <w:rPr>
          <w:rFonts w:ascii="Calibri" w:hAnsi="Calibri" w:eastAsia="Calibri" w:cs="Calibri"/>
          <w:b w:val="1"/>
          <w:bCs w:val="1"/>
          <w:sz w:val="22"/>
          <w:szCs w:val="22"/>
        </w:rPr>
        <w:t>en</w:t>
      </w:r>
      <w:r w:rsidRPr="0C3F54B1" w:rsidR="0C28562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Quálitas</w:t>
      </w:r>
      <w:r w:rsidRPr="0C3F54B1" w:rsidR="577C5BE6">
        <w:rPr>
          <w:rFonts w:ascii="Calibri" w:hAnsi="Calibri" w:eastAsia="Calibri" w:cs="Calibri"/>
          <w:sz w:val="22"/>
          <w:szCs w:val="22"/>
        </w:rPr>
        <w:t>.</w:t>
      </w:r>
    </w:p>
    <w:p w:rsidR="7903EE20" w:rsidP="5419F905" w:rsidRDefault="7903EE20" w14:paraId="36F4A9E9" w14:textId="75AC5763">
      <w:pPr>
        <w:jc w:val="both"/>
        <w:rPr>
          <w:rFonts w:ascii="Calibri" w:hAnsi="Calibri" w:eastAsia="Calibri" w:cs="Calibri"/>
          <w:sz w:val="22"/>
          <w:szCs w:val="22"/>
        </w:rPr>
      </w:pPr>
      <w:r w:rsidRPr="5419F905">
        <w:rPr>
          <w:rFonts w:ascii="Calibri" w:hAnsi="Calibri" w:eastAsia="Calibri" w:cs="Calibri"/>
          <w:b/>
          <w:bCs/>
          <w:sz w:val="22"/>
          <w:szCs w:val="22"/>
        </w:rPr>
        <w:t xml:space="preserve">Cultura vial y prevención: una fórmula segura </w:t>
      </w:r>
    </w:p>
    <w:p w:rsidR="7903EE20" w:rsidP="5419F905" w:rsidRDefault="7903EE20" w14:paraId="5B29CEF4" w14:textId="6AFF2D96">
      <w:pPr>
        <w:jc w:val="both"/>
        <w:rPr>
          <w:rFonts w:ascii="Calibri" w:hAnsi="Calibri" w:eastAsia="Calibri" w:cs="Calibri"/>
          <w:sz w:val="22"/>
          <w:szCs w:val="22"/>
        </w:rPr>
      </w:pPr>
      <w:r w:rsidRPr="5419F905">
        <w:rPr>
          <w:rFonts w:ascii="Calibri" w:hAnsi="Calibri" w:eastAsia="Calibri" w:cs="Calibri"/>
          <w:sz w:val="22"/>
          <w:szCs w:val="22"/>
        </w:rPr>
        <w:t xml:space="preserve">Para </w:t>
      </w:r>
      <w:r w:rsidRPr="5419F905" w:rsidR="6358B141">
        <w:rPr>
          <w:rFonts w:ascii="Calibri" w:hAnsi="Calibri" w:eastAsia="Calibri" w:cs="Calibri"/>
          <w:sz w:val="22"/>
          <w:szCs w:val="22"/>
        </w:rPr>
        <w:t xml:space="preserve">saber </w:t>
      </w:r>
      <w:r w:rsidRPr="5419F905">
        <w:rPr>
          <w:rFonts w:ascii="Calibri" w:hAnsi="Calibri" w:eastAsia="Calibri" w:cs="Calibri"/>
          <w:sz w:val="22"/>
          <w:szCs w:val="22"/>
        </w:rPr>
        <w:t xml:space="preserve">enfrentar la temporada de lluvias, </w:t>
      </w:r>
      <w:r w:rsidRPr="5419F905" w:rsidR="1ADD9F13">
        <w:rPr>
          <w:rFonts w:ascii="Calibri" w:hAnsi="Calibri" w:eastAsia="Calibri" w:cs="Calibri"/>
          <w:sz w:val="22"/>
          <w:szCs w:val="22"/>
        </w:rPr>
        <w:t>el experto</w:t>
      </w:r>
      <w:r w:rsidRPr="5419F905">
        <w:rPr>
          <w:rFonts w:ascii="Calibri" w:hAnsi="Calibri" w:eastAsia="Calibri" w:cs="Calibri"/>
          <w:sz w:val="22"/>
          <w:szCs w:val="22"/>
        </w:rPr>
        <w:t xml:space="preserve"> comparte algunas </w:t>
      </w:r>
      <w:r w:rsidRPr="5419F905">
        <w:rPr>
          <w:rFonts w:ascii="Calibri" w:hAnsi="Calibri" w:eastAsia="Calibri" w:cs="Calibri"/>
          <w:b/>
          <w:bCs/>
          <w:sz w:val="22"/>
          <w:szCs w:val="22"/>
        </w:rPr>
        <w:t>recomendaciones clave</w:t>
      </w:r>
      <w:r w:rsidRPr="5419F905">
        <w:rPr>
          <w:rFonts w:ascii="Calibri" w:hAnsi="Calibri" w:eastAsia="Calibri" w:cs="Calibri"/>
          <w:sz w:val="22"/>
          <w:szCs w:val="22"/>
        </w:rPr>
        <w:t xml:space="preserve">: </w:t>
      </w:r>
    </w:p>
    <w:p w:rsidRPr="00031F48" w:rsidR="00D72E50" w:rsidP="5419F905" w:rsidRDefault="00D72E50" w14:paraId="452CD184" w14:textId="309292E9">
      <w:pPr>
        <w:pStyle w:val="Prrafodelista"/>
        <w:numPr>
          <w:ilvl w:val="0"/>
          <w:numId w:val="3"/>
        </w:numPr>
        <w:jc w:val="both"/>
        <w:rPr>
          <w:rFonts w:ascii="Calibri" w:hAnsi="Calibri" w:eastAsia="Calibri" w:cs="Calibri"/>
          <w:sz w:val="22"/>
          <w:szCs w:val="22"/>
        </w:rPr>
      </w:pPr>
      <w:r w:rsidRPr="0C3F54B1" w:rsidR="00D72E50">
        <w:rPr>
          <w:rFonts w:ascii="Calibri" w:hAnsi="Calibri" w:eastAsia="Calibri" w:cs="Calibri"/>
          <w:b w:val="1"/>
          <w:bCs w:val="1"/>
          <w:sz w:val="22"/>
          <w:szCs w:val="22"/>
        </w:rPr>
        <w:t>Verifica que tu seguro est</w:t>
      </w:r>
      <w:r w:rsidRPr="0C3F54B1" w:rsidR="5EC6706E">
        <w:rPr>
          <w:rFonts w:ascii="Calibri" w:hAnsi="Calibri" w:eastAsia="Calibri" w:cs="Calibri"/>
          <w:b w:val="1"/>
          <w:bCs w:val="1"/>
          <w:sz w:val="22"/>
          <w:szCs w:val="22"/>
        </w:rPr>
        <w:t>é</w:t>
      </w:r>
      <w:r w:rsidRPr="0C3F54B1" w:rsidR="00D72E5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vigente,</w:t>
      </w:r>
      <w:r w:rsidRPr="0C3F54B1" w:rsidR="00D72E50">
        <w:rPr>
          <w:rFonts w:ascii="Calibri" w:hAnsi="Calibri" w:eastAsia="Calibri" w:cs="Calibri"/>
          <w:sz w:val="22"/>
          <w:szCs w:val="22"/>
        </w:rPr>
        <w:t xml:space="preserve"> cuentes con la cobertura adecuada y todo se encuentre en orden. </w:t>
      </w:r>
    </w:p>
    <w:p w:rsidR="7903EE20" w:rsidP="5419F905" w:rsidRDefault="00D72E50" w14:paraId="3C035873" w14:textId="56B45A2E">
      <w:pPr>
        <w:pStyle w:val="Prrafodelista"/>
        <w:numPr>
          <w:ilvl w:val="0"/>
          <w:numId w:val="3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>Revisa</w:t>
      </w:r>
      <w:r w:rsidRPr="5419F905"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 w:rsidRPr="5419F905" w:rsidR="7903EE20">
        <w:rPr>
          <w:rFonts w:ascii="Calibri" w:hAnsi="Calibri" w:eastAsia="Calibri" w:cs="Calibri"/>
          <w:b/>
          <w:bCs/>
          <w:sz w:val="22"/>
          <w:szCs w:val="22"/>
        </w:rPr>
        <w:t>tu vehículo</w:t>
      </w:r>
      <w:r w:rsidRPr="5419F905" w:rsidR="512F06F0">
        <w:rPr>
          <w:rFonts w:ascii="Calibri" w:hAnsi="Calibri" w:eastAsia="Calibri" w:cs="Calibri"/>
          <w:sz w:val="22"/>
          <w:szCs w:val="22"/>
        </w:rPr>
        <w:t>;</w:t>
      </w:r>
      <w:r w:rsidRPr="5419F905" w:rsidR="7903EE20">
        <w:rPr>
          <w:rFonts w:ascii="Calibri" w:hAnsi="Calibri" w:eastAsia="Calibri" w:cs="Calibri"/>
          <w:sz w:val="22"/>
          <w:szCs w:val="22"/>
        </w:rPr>
        <w:t xml:space="preserve"> </w:t>
      </w:r>
      <w:r w:rsidRPr="5419F905" w:rsidR="7ECC2735">
        <w:rPr>
          <w:rFonts w:ascii="Calibri" w:hAnsi="Calibri" w:eastAsia="Calibri" w:cs="Calibri"/>
          <w:sz w:val="22"/>
          <w:szCs w:val="22"/>
        </w:rPr>
        <w:t xml:space="preserve">los </w:t>
      </w:r>
      <w:r w:rsidRPr="5419F905" w:rsidR="7903EE20">
        <w:rPr>
          <w:rFonts w:ascii="Calibri" w:hAnsi="Calibri" w:eastAsia="Calibri" w:cs="Calibri"/>
          <w:sz w:val="22"/>
          <w:szCs w:val="22"/>
        </w:rPr>
        <w:t xml:space="preserve">frenos, llantas, luces, limpiaparabrisas y sistemas de frenado deben estar en óptimas condiciones. </w:t>
      </w:r>
      <w:r w:rsidR="002D3666">
        <w:rPr>
          <w:rFonts w:ascii="Calibri" w:hAnsi="Calibri" w:eastAsia="Calibri" w:cs="Calibri"/>
          <w:sz w:val="22"/>
          <w:szCs w:val="22"/>
        </w:rPr>
        <w:t xml:space="preserve">Las llantas desgastadas pierden adherencia en el pavimento mojado. </w:t>
      </w:r>
    </w:p>
    <w:p w:rsidRPr="00D613B6" w:rsidR="00D613B6" w:rsidP="00D613B6" w:rsidRDefault="002D3666" w14:paraId="17AB1B66" w14:textId="77777777">
      <w:pPr>
        <w:pStyle w:val="Prrafodelista"/>
        <w:numPr>
          <w:ilvl w:val="0"/>
          <w:numId w:val="3"/>
        </w:numPr>
        <w:jc w:val="both"/>
        <w:rPr>
          <w:rFonts w:ascii="Calibri" w:hAnsi="Calibri" w:eastAsia="Calibri" w:cs="Calibri"/>
        </w:rPr>
      </w:pPr>
      <w:r w:rsidRPr="00D613B6">
        <w:rPr>
          <w:rFonts w:ascii="Calibri" w:hAnsi="Calibri" w:eastAsia="Calibri" w:cs="Calibri"/>
          <w:b/>
          <w:bCs/>
          <w:sz w:val="22"/>
          <w:szCs w:val="22"/>
        </w:rPr>
        <w:t>Evita acelerar en zonas inundadas</w:t>
      </w:r>
      <w:r>
        <w:rPr>
          <w:rFonts w:ascii="Calibri" w:hAnsi="Calibri" w:eastAsia="Calibri" w:cs="Calibri"/>
          <w:sz w:val="22"/>
          <w:szCs w:val="22"/>
        </w:rPr>
        <w:t xml:space="preserve"> para </w:t>
      </w:r>
      <w:r w:rsidRPr="00D613B6">
        <w:rPr>
          <w:rFonts w:ascii="Calibri" w:hAnsi="Calibri" w:eastAsia="Calibri" w:cs="Calibri"/>
          <w:sz w:val="22"/>
          <w:szCs w:val="22"/>
        </w:rPr>
        <w:t xml:space="preserve">que el agua </w:t>
      </w:r>
      <w:r w:rsidR="00D613B6">
        <w:rPr>
          <w:rFonts w:ascii="Calibri" w:hAnsi="Calibri" w:eastAsia="Calibri" w:cs="Calibri"/>
          <w:sz w:val="22"/>
          <w:szCs w:val="22"/>
        </w:rPr>
        <w:t xml:space="preserve">no </w:t>
      </w:r>
      <w:r w:rsidRPr="00D613B6">
        <w:rPr>
          <w:rFonts w:ascii="Calibri" w:hAnsi="Calibri" w:eastAsia="Calibri" w:cs="Calibri"/>
          <w:sz w:val="22"/>
          <w:szCs w:val="22"/>
        </w:rPr>
        <w:t>entre en el radiador o en el motor.</w:t>
      </w:r>
    </w:p>
    <w:p w:rsidRPr="00D613B6" w:rsidR="00D613B6" w:rsidP="00D613B6" w:rsidRDefault="002D3666" w14:paraId="30FC62B2" w14:textId="77777777">
      <w:pPr>
        <w:pStyle w:val="Prrafodelista"/>
        <w:numPr>
          <w:ilvl w:val="0"/>
          <w:numId w:val="3"/>
        </w:numPr>
        <w:jc w:val="both"/>
        <w:rPr>
          <w:rFonts w:ascii="Calibri" w:hAnsi="Calibri" w:eastAsia="Calibri" w:cs="Calibri"/>
        </w:rPr>
      </w:pPr>
      <w:r w:rsidRPr="00D613B6">
        <w:rPr>
          <w:rFonts w:ascii="Calibri" w:hAnsi="Calibri" w:eastAsia="Calibri" w:cs="Calibri"/>
          <w:sz w:val="22"/>
          <w:szCs w:val="22"/>
        </w:rPr>
        <w:t>Con el pavimento mojado</w:t>
      </w:r>
      <w:r w:rsidR="00D613B6">
        <w:rPr>
          <w:rFonts w:ascii="Calibri" w:hAnsi="Calibri" w:eastAsia="Calibri" w:cs="Calibri"/>
          <w:sz w:val="22"/>
          <w:szCs w:val="22"/>
        </w:rPr>
        <w:t xml:space="preserve">, </w:t>
      </w:r>
      <w:r w:rsidRPr="00D613B6">
        <w:rPr>
          <w:rFonts w:ascii="Calibri" w:hAnsi="Calibri" w:eastAsia="Calibri" w:cs="Calibri"/>
          <w:b/>
          <w:bCs/>
          <w:sz w:val="22"/>
          <w:szCs w:val="22"/>
        </w:rPr>
        <w:t>duplica la distancia de seguridad con los vehículos.</w:t>
      </w:r>
    </w:p>
    <w:p w:rsidRPr="00D613B6" w:rsidR="00D613B6" w:rsidP="00D613B6" w:rsidRDefault="002D3666" w14:paraId="0D52D755" w14:textId="77777777">
      <w:pPr>
        <w:pStyle w:val="Prrafodelista"/>
        <w:numPr>
          <w:ilvl w:val="0"/>
          <w:numId w:val="3"/>
        </w:numPr>
        <w:jc w:val="both"/>
        <w:rPr>
          <w:rFonts w:ascii="Calibri" w:hAnsi="Calibri" w:eastAsia="Calibri" w:cs="Calibri"/>
        </w:rPr>
      </w:pPr>
      <w:r w:rsidRPr="00D613B6">
        <w:rPr>
          <w:rFonts w:ascii="Calibri" w:hAnsi="Calibri" w:eastAsia="Calibri" w:cs="Calibri"/>
          <w:b/>
          <w:bCs/>
          <w:sz w:val="22"/>
          <w:szCs w:val="22"/>
        </w:rPr>
        <w:t>Evita frenar o maniobrar bruscamente,</w:t>
      </w:r>
      <w:r w:rsidRPr="00D613B6">
        <w:rPr>
          <w:rFonts w:ascii="Calibri" w:hAnsi="Calibri" w:eastAsia="Calibri" w:cs="Calibri"/>
          <w:sz w:val="22"/>
          <w:szCs w:val="22"/>
        </w:rPr>
        <w:t xml:space="preserve"> esto puede bloquear las llantas o patinar el auto.</w:t>
      </w:r>
    </w:p>
    <w:p w:rsidRPr="00D613B6" w:rsidR="0A7F0CBC" w:rsidP="00D613B6" w:rsidRDefault="0A7F0CBC" w14:paraId="155BFAEE" w14:textId="0B4EE041">
      <w:pPr>
        <w:pStyle w:val="Prrafodelista"/>
        <w:numPr>
          <w:ilvl w:val="0"/>
          <w:numId w:val="3"/>
        </w:numPr>
        <w:jc w:val="both"/>
        <w:rPr>
          <w:rFonts w:ascii="Calibri" w:hAnsi="Calibri" w:eastAsia="Calibri" w:cs="Calibri"/>
        </w:rPr>
      </w:pPr>
      <w:r w:rsidRPr="0C3F54B1" w:rsidR="0A7F0CBC">
        <w:rPr>
          <w:rFonts w:ascii="Calibri" w:hAnsi="Calibri" w:eastAsia="Calibri" w:cs="Calibri"/>
          <w:sz w:val="22"/>
          <w:szCs w:val="22"/>
        </w:rPr>
        <w:t>Mantente</w:t>
      </w:r>
      <w:r w:rsidRPr="0C3F54B1" w:rsidR="7903EE20">
        <w:rPr>
          <w:rFonts w:ascii="Calibri" w:hAnsi="Calibri" w:eastAsia="Calibri" w:cs="Calibri"/>
          <w:sz w:val="22"/>
          <w:szCs w:val="22"/>
        </w:rPr>
        <w:t xml:space="preserve"> </w:t>
      </w:r>
      <w:r w:rsidRPr="0C3F54B1" w:rsidR="7903EE20">
        <w:rPr>
          <w:rFonts w:ascii="Calibri" w:hAnsi="Calibri" w:eastAsia="Calibri" w:cs="Calibri"/>
          <w:b w:val="1"/>
          <w:bCs w:val="1"/>
          <w:sz w:val="22"/>
          <w:szCs w:val="22"/>
        </w:rPr>
        <w:t>concentrado al volante</w:t>
      </w:r>
      <w:r w:rsidRPr="0C3F54B1" w:rsidR="66117C30">
        <w:rPr>
          <w:rFonts w:ascii="Calibri" w:hAnsi="Calibri" w:eastAsia="Calibri" w:cs="Calibri"/>
          <w:sz w:val="22"/>
          <w:szCs w:val="22"/>
        </w:rPr>
        <w:t>, evita distracciones</w:t>
      </w:r>
      <w:r w:rsidRPr="0C3F54B1" w:rsidR="02A0DDD7">
        <w:rPr>
          <w:rFonts w:ascii="Calibri" w:hAnsi="Calibri" w:eastAsia="Calibri" w:cs="Calibri"/>
          <w:sz w:val="22"/>
          <w:szCs w:val="22"/>
        </w:rPr>
        <w:t xml:space="preserve"> y recuerda que </w:t>
      </w:r>
      <w:r w:rsidRPr="0C3F54B1" w:rsidR="02A0DDD7">
        <w:rPr>
          <w:rFonts w:ascii="Calibri" w:hAnsi="Calibri" w:eastAsia="Calibri" w:cs="Calibri"/>
          <w:b w:val="1"/>
          <w:bCs w:val="1"/>
          <w:sz w:val="22"/>
          <w:szCs w:val="22"/>
        </w:rPr>
        <w:t>el peatón es primero</w:t>
      </w:r>
      <w:r w:rsidRPr="0C3F54B1" w:rsidR="76EBD591">
        <w:rPr>
          <w:rFonts w:ascii="Calibri" w:hAnsi="Calibri" w:eastAsia="Calibri" w:cs="Calibri"/>
          <w:sz w:val="22"/>
          <w:szCs w:val="22"/>
        </w:rPr>
        <w:t xml:space="preserve"> de acuerdo con la </w:t>
      </w:r>
      <w:hyperlink r:id="R43459531aaa549b6">
        <w:r w:rsidRPr="0C3F54B1" w:rsidR="76EBD591">
          <w:rPr>
            <w:rStyle w:val="Hipervnculo"/>
            <w:rFonts w:ascii="Calibri" w:hAnsi="Calibri" w:eastAsia="Calibri" w:cs="Calibri"/>
            <w:sz w:val="22"/>
            <w:szCs w:val="22"/>
          </w:rPr>
          <w:t>Pirámide de la Movilidad</w:t>
        </w:r>
      </w:hyperlink>
      <w:r w:rsidRPr="0C3F54B1" w:rsidR="7903EE20">
        <w:rPr>
          <w:rFonts w:ascii="Calibri" w:hAnsi="Calibri" w:eastAsia="Calibri" w:cs="Calibri"/>
          <w:sz w:val="22"/>
          <w:szCs w:val="22"/>
        </w:rPr>
        <w:t>.</w:t>
      </w:r>
    </w:p>
    <w:p w:rsidR="7903EE20" w:rsidP="5419F905" w:rsidRDefault="7903EE20" w14:paraId="18348A41" w14:textId="563C75D3">
      <w:pPr>
        <w:jc w:val="both"/>
        <w:rPr>
          <w:rFonts w:ascii="Calibri" w:hAnsi="Calibri" w:eastAsia="Calibri" w:cs="Calibri"/>
          <w:b/>
          <w:bCs/>
          <w:sz w:val="22"/>
          <w:szCs w:val="22"/>
        </w:rPr>
      </w:pPr>
      <w:r w:rsidRPr="5419F905">
        <w:rPr>
          <w:rFonts w:ascii="Calibri" w:hAnsi="Calibri" w:eastAsia="Calibri" w:cs="Calibri"/>
          <w:b/>
          <w:bCs/>
          <w:sz w:val="22"/>
          <w:szCs w:val="22"/>
        </w:rPr>
        <w:t>Qué hacer si tu auto se inunda</w:t>
      </w:r>
      <w:r w:rsidRPr="5419F905" w:rsidR="2DD79453">
        <w:rPr>
          <w:rFonts w:ascii="Calibri" w:hAnsi="Calibri" w:eastAsia="Calibri" w:cs="Calibri"/>
          <w:b/>
          <w:bCs/>
          <w:sz w:val="22"/>
          <w:szCs w:val="22"/>
        </w:rPr>
        <w:t>:</w:t>
      </w:r>
    </w:p>
    <w:p w:rsidR="7903EE20" w:rsidP="5419F905" w:rsidRDefault="7903EE20" w14:paraId="10A8BC32" w14:textId="09EC2C9D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/>
        </w:rPr>
      </w:pPr>
      <w:r w:rsidRPr="5419F905">
        <w:rPr>
          <w:rFonts w:ascii="Calibri" w:hAnsi="Calibri" w:eastAsia="Calibri" w:cs="Calibri"/>
          <w:b/>
          <w:bCs/>
          <w:sz w:val="22"/>
          <w:szCs w:val="22"/>
        </w:rPr>
        <w:t xml:space="preserve">Apaga </w:t>
      </w:r>
      <w:r w:rsidR="00D72E50">
        <w:rPr>
          <w:rFonts w:ascii="Calibri" w:hAnsi="Calibri" w:eastAsia="Calibri" w:cs="Calibri"/>
          <w:b/>
          <w:bCs/>
          <w:sz w:val="22"/>
          <w:szCs w:val="22"/>
        </w:rPr>
        <w:t>el auto</w:t>
      </w:r>
      <w:r w:rsidRPr="5419F905">
        <w:rPr>
          <w:rFonts w:ascii="Calibri" w:hAnsi="Calibri" w:eastAsia="Calibri" w:cs="Calibri"/>
          <w:sz w:val="22"/>
          <w:szCs w:val="22"/>
        </w:rPr>
        <w:t xml:space="preserve"> </w:t>
      </w:r>
      <w:r w:rsidRPr="5419F905">
        <w:rPr>
          <w:rFonts w:ascii="Calibri" w:hAnsi="Calibri" w:eastAsia="Calibri" w:cs="Calibri"/>
          <w:b/>
          <w:bCs/>
          <w:sz w:val="22"/>
          <w:szCs w:val="22"/>
        </w:rPr>
        <w:t xml:space="preserve">de inmediato </w:t>
      </w:r>
      <w:r w:rsidRPr="5419F905">
        <w:rPr>
          <w:rFonts w:ascii="Calibri" w:hAnsi="Calibri" w:eastAsia="Calibri" w:cs="Calibri"/>
          <w:sz w:val="22"/>
          <w:szCs w:val="22"/>
        </w:rPr>
        <w:t xml:space="preserve">para </w:t>
      </w:r>
      <w:r w:rsidRPr="5419F905" w:rsidR="2D2E0A08">
        <w:rPr>
          <w:rFonts w:ascii="Calibri" w:hAnsi="Calibri" w:eastAsia="Calibri" w:cs="Calibri"/>
          <w:sz w:val="22"/>
          <w:szCs w:val="22"/>
        </w:rPr>
        <w:t>no comprometer los elementos</w:t>
      </w:r>
      <w:r w:rsidRPr="5419F905">
        <w:rPr>
          <w:rFonts w:ascii="Calibri" w:hAnsi="Calibri" w:eastAsia="Calibri" w:cs="Calibri"/>
          <w:sz w:val="22"/>
          <w:szCs w:val="22"/>
        </w:rPr>
        <w:t xml:space="preserve"> eléctricos o mecánicos. </w:t>
      </w:r>
    </w:p>
    <w:p w:rsidR="7903EE20" w:rsidP="5419F905" w:rsidRDefault="7903EE20" w14:paraId="00089EBE" w14:textId="336EA2AF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/>
        </w:rPr>
      </w:pPr>
      <w:r w:rsidRPr="5419F905">
        <w:rPr>
          <w:rFonts w:ascii="Calibri" w:hAnsi="Calibri" w:eastAsia="Calibri" w:cs="Calibri"/>
          <w:b/>
          <w:bCs/>
          <w:sz w:val="22"/>
          <w:szCs w:val="22"/>
        </w:rPr>
        <w:t xml:space="preserve">Solicita asistencia </w:t>
      </w:r>
      <w:r w:rsidRPr="5419F905">
        <w:rPr>
          <w:rFonts w:ascii="Calibri" w:hAnsi="Calibri" w:eastAsia="Calibri" w:cs="Calibri"/>
          <w:sz w:val="22"/>
          <w:szCs w:val="22"/>
        </w:rPr>
        <w:t>a t</w:t>
      </w:r>
      <w:r w:rsidRPr="5419F905" w:rsidR="1D78BAFE">
        <w:rPr>
          <w:rFonts w:ascii="Calibri" w:hAnsi="Calibri" w:eastAsia="Calibri" w:cs="Calibri"/>
          <w:sz w:val="22"/>
          <w:szCs w:val="22"/>
        </w:rPr>
        <w:t>u aseguradora por los canales oficiales</w:t>
      </w:r>
      <w:r w:rsidRPr="5419F905">
        <w:rPr>
          <w:rFonts w:ascii="Calibri" w:hAnsi="Calibri" w:eastAsia="Calibri" w:cs="Calibri"/>
          <w:sz w:val="22"/>
          <w:szCs w:val="22"/>
        </w:rPr>
        <w:t xml:space="preserve">. </w:t>
      </w:r>
    </w:p>
    <w:p w:rsidR="7903EE20" w:rsidP="5419F905" w:rsidRDefault="7903EE20" w14:paraId="45FA8777" w14:textId="02AB5920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/>
        </w:rPr>
      </w:pPr>
      <w:r w:rsidRPr="5419F905">
        <w:rPr>
          <w:rFonts w:ascii="Calibri" w:hAnsi="Calibri" w:eastAsia="Calibri" w:cs="Calibri"/>
          <w:b/>
          <w:bCs/>
          <w:sz w:val="22"/>
          <w:szCs w:val="22"/>
        </w:rPr>
        <w:t xml:space="preserve">Mantén la calma </w:t>
      </w:r>
      <w:r w:rsidRPr="5419F905">
        <w:rPr>
          <w:rFonts w:ascii="Calibri" w:hAnsi="Calibri" w:eastAsia="Calibri" w:cs="Calibri"/>
          <w:sz w:val="22"/>
          <w:szCs w:val="22"/>
        </w:rPr>
        <w:t xml:space="preserve">y busca </w:t>
      </w:r>
      <w:r w:rsidRPr="5419F905" w:rsidR="165A7A94">
        <w:rPr>
          <w:rFonts w:ascii="Calibri" w:hAnsi="Calibri" w:eastAsia="Calibri" w:cs="Calibri"/>
          <w:sz w:val="22"/>
          <w:szCs w:val="22"/>
        </w:rPr>
        <w:t xml:space="preserve">un </w:t>
      </w:r>
      <w:r w:rsidRPr="5419F905">
        <w:rPr>
          <w:rFonts w:ascii="Calibri" w:hAnsi="Calibri" w:eastAsia="Calibri" w:cs="Calibri"/>
          <w:sz w:val="22"/>
          <w:szCs w:val="22"/>
        </w:rPr>
        <w:t xml:space="preserve">resguardo seguro. </w:t>
      </w:r>
    </w:p>
    <w:p w:rsidR="50808F60" w:rsidP="5419F905" w:rsidRDefault="50808F60" w14:paraId="14D60505" w14:textId="265FAE7D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/>
        </w:rPr>
      </w:pPr>
      <w:r w:rsidRPr="5419F905">
        <w:rPr>
          <w:rFonts w:ascii="Calibri" w:hAnsi="Calibri" w:eastAsia="Calibri" w:cs="Calibri"/>
          <w:b/>
          <w:bCs/>
          <w:sz w:val="22"/>
          <w:szCs w:val="22"/>
        </w:rPr>
        <w:t>Por nada del mundo enciendas</w:t>
      </w:r>
      <w:r w:rsidRPr="5419F905" w:rsidR="7903EE20">
        <w:rPr>
          <w:rFonts w:ascii="Calibri" w:hAnsi="Calibri" w:eastAsia="Calibri" w:cs="Calibri"/>
          <w:b/>
          <w:bCs/>
          <w:sz w:val="22"/>
          <w:szCs w:val="22"/>
        </w:rPr>
        <w:t xml:space="preserve"> el vehículo</w:t>
      </w:r>
      <w:r w:rsidRPr="5419F905" w:rsidR="7903EE20">
        <w:rPr>
          <w:rFonts w:ascii="Calibri" w:hAnsi="Calibri" w:eastAsia="Calibri" w:cs="Calibri"/>
          <w:sz w:val="22"/>
          <w:szCs w:val="22"/>
        </w:rPr>
        <w:t xml:space="preserve">, </w:t>
      </w:r>
      <w:r w:rsidRPr="5419F905" w:rsidR="11B06354">
        <w:rPr>
          <w:rFonts w:ascii="Calibri" w:hAnsi="Calibri" w:eastAsia="Calibri" w:cs="Calibri"/>
          <w:sz w:val="22"/>
          <w:szCs w:val="22"/>
        </w:rPr>
        <w:t xml:space="preserve">ya que </w:t>
      </w:r>
      <w:r w:rsidRPr="5419F905" w:rsidR="7903EE20">
        <w:rPr>
          <w:rFonts w:ascii="Calibri" w:hAnsi="Calibri" w:eastAsia="Calibri" w:cs="Calibri"/>
          <w:sz w:val="22"/>
          <w:szCs w:val="22"/>
        </w:rPr>
        <w:t>podrías causar</w:t>
      </w:r>
      <w:r w:rsidRPr="5419F905" w:rsidR="4B0D4F2B">
        <w:rPr>
          <w:rFonts w:ascii="Calibri" w:hAnsi="Calibri" w:eastAsia="Calibri" w:cs="Calibri"/>
          <w:sz w:val="22"/>
          <w:szCs w:val="22"/>
        </w:rPr>
        <w:t>le</w:t>
      </w:r>
      <w:r w:rsidRPr="5419F905" w:rsidR="7903EE20">
        <w:rPr>
          <w:rFonts w:ascii="Calibri" w:hAnsi="Calibri" w:eastAsia="Calibri" w:cs="Calibri"/>
          <w:sz w:val="22"/>
          <w:szCs w:val="22"/>
        </w:rPr>
        <w:t xml:space="preserve"> daños </w:t>
      </w:r>
      <w:r w:rsidRPr="5419F905" w:rsidR="65549D09">
        <w:rPr>
          <w:rFonts w:ascii="Calibri" w:hAnsi="Calibri" w:eastAsia="Calibri" w:cs="Calibri"/>
          <w:sz w:val="22"/>
          <w:szCs w:val="22"/>
        </w:rPr>
        <w:t>mayores</w:t>
      </w:r>
      <w:r w:rsidRPr="5419F905" w:rsidR="7903EE20">
        <w:rPr>
          <w:rFonts w:ascii="Calibri" w:hAnsi="Calibri" w:eastAsia="Calibri" w:cs="Calibri"/>
          <w:sz w:val="22"/>
          <w:szCs w:val="22"/>
        </w:rPr>
        <w:t xml:space="preserve">. </w:t>
      </w:r>
    </w:p>
    <w:p w:rsidRPr="00E7692A" w:rsidR="7903EE20" w:rsidP="5419F905" w:rsidRDefault="7903EE20" w14:paraId="7F328472" w14:textId="0442F3E1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/>
        </w:rPr>
      </w:pPr>
      <w:r w:rsidRPr="5419F905">
        <w:rPr>
          <w:rFonts w:ascii="Calibri" w:hAnsi="Calibri" w:eastAsia="Calibri" w:cs="Calibri"/>
          <w:b/>
          <w:bCs/>
          <w:sz w:val="22"/>
          <w:szCs w:val="22"/>
        </w:rPr>
        <w:t xml:space="preserve">No lo </w:t>
      </w:r>
      <w:r w:rsidRPr="5419F905" w:rsidR="16968ED2">
        <w:rPr>
          <w:rFonts w:ascii="Calibri" w:hAnsi="Calibri" w:eastAsia="Calibri" w:cs="Calibri"/>
          <w:b/>
          <w:bCs/>
          <w:sz w:val="22"/>
          <w:szCs w:val="22"/>
        </w:rPr>
        <w:t>cambie</w:t>
      </w:r>
      <w:r w:rsidRPr="5419F905">
        <w:rPr>
          <w:rFonts w:ascii="Calibri" w:hAnsi="Calibri" w:eastAsia="Calibri" w:cs="Calibri"/>
          <w:b/>
          <w:bCs/>
          <w:sz w:val="22"/>
          <w:szCs w:val="22"/>
        </w:rPr>
        <w:t>s de</w:t>
      </w:r>
      <w:r w:rsidRPr="5419F905" w:rsidR="769EE00E">
        <w:rPr>
          <w:rFonts w:ascii="Calibri" w:hAnsi="Calibri" w:eastAsia="Calibri" w:cs="Calibri"/>
          <w:b/>
          <w:bCs/>
          <w:sz w:val="22"/>
          <w:szCs w:val="22"/>
        </w:rPr>
        <w:t xml:space="preserve"> lugar y levanta tu reporte en el mismo </w:t>
      </w:r>
      <w:r w:rsidRPr="5419F905" w:rsidR="6C28E8BA">
        <w:rPr>
          <w:rFonts w:ascii="Calibri" w:hAnsi="Calibri" w:eastAsia="Calibri" w:cs="Calibri"/>
          <w:b/>
          <w:bCs/>
          <w:sz w:val="22"/>
          <w:szCs w:val="22"/>
        </w:rPr>
        <w:t>sitio</w:t>
      </w:r>
      <w:r w:rsidRPr="5419F905" w:rsidR="769EE00E"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 w:rsidRPr="5419F905" w:rsidR="769EE00E">
        <w:rPr>
          <w:rFonts w:ascii="Calibri" w:hAnsi="Calibri" w:eastAsia="Calibri" w:cs="Calibri"/>
          <w:sz w:val="22"/>
          <w:szCs w:val="22"/>
        </w:rPr>
        <w:t xml:space="preserve">del incidente, pues el moverlo "aunque sea tantito" </w:t>
      </w:r>
      <w:r w:rsidRPr="5419F905">
        <w:rPr>
          <w:rFonts w:ascii="Calibri" w:hAnsi="Calibri" w:eastAsia="Calibri" w:cs="Calibri"/>
          <w:sz w:val="22"/>
          <w:szCs w:val="22"/>
        </w:rPr>
        <w:t>puede complicar el proceso del seguro.</w:t>
      </w:r>
    </w:p>
    <w:p w:rsidRPr="00E7692A" w:rsidR="00E7692A" w:rsidP="0C3F54B1" w:rsidRDefault="00E7692A" w14:paraId="71725776" w14:textId="26B7A196">
      <w:pPr>
        <w:jc w:val="both"/>
        <w:rPr>
          <w:rFonts w:ascii="Calibri" w:hAnsi="Calibri" w:eastAsia="Calibri" w:cs="Calibri"/>
          <w:sz w:val="22"/>
          <w:szCs w:val="22"/>
        </w:rPr>
      </w:pPr>
      <w:r w:rsidRPr="0C3F54B1" w:rsidR="00E7692A">
        <w:rPr>
          <w:rFonts w:ascii="Calibri" w:hAnsi="Calibri" w:eastAsia="Calibri" w:cs="Calibri"/>
          <w:sz w:val="22"/>
          <w:szCs w:val="22"/>
        </w:rPr>
        <w:t>"</w:t>
      </w:r>
      <w:r w:rsidRPr="0C3F54B1" w:rsidR="00E7692A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Verificar las condiciones de nuestros vehículos y las coberturas son pasos esenciales para enfrentar esta temporada de lluvias. Pero más allá de lo individual, </w:t>
      </w:r>
      <w:r w:rsidRPr="0C3F54B1" w:rsidR="00E7692A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debemos asumir nuestra responsabilidad como sociedad</w:t>
      </w:r>
      <w:r w:rsidRPr="0C3F54B1" w:rsidR="00E7692A">
        <w:rPr>
          <w:rFonts w:ascii="Calibri" w:hAnsi="Calibri" w:eastAsia="Calibri" w:cs="Calibri"/>
          <w:i w:val="1"/>
          <w:iCs w:val="1"/>
          <w:sz w:val="22"/>
          <w:szCs w:val="22"/>
        </w:rPr>
        <w:t>. Acciones como tirar basura en vía pública</w:t>
      </w:r>
      <w:r w:rsidRPr="0C3F54B1" w:rsidR="672D38A5">
        <w:rPr>
          <w:rFonts w:ascii="Calibri" w:hAnsi="Calibri" w:eastAsia="Calibri" w:cs="Calibri"/>
          <w:i w:val="1"/>
          <w:iCs w:val="1"/>
          <w:sz w:val="22"/>
          <w:szCs w:val="22"/>
        </w:rPr>
        <w:t>,</w:t>
      </w:r>
      <w:r w:rsidRPr="0C3F54B1" w:rsidR="00E7692A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contribuyen a obstruir coladeras y agravar el riesgo de inundaciones</w:t>
      </w:r>
      <w:r w:rsidRPr="0C3F54B1" w:rsidR="00E7692A">
        <w:rPr>
          <w:rFonts w:ascii="Calibri" w:hAnsi="Calibri" w:eastAsia="Calibri" w:cs="Calibri"/>
          <w:sz w:val="22"/>
          <w:szCs w:val="22"/>
        </w:rPr>
        <w:t xml:space="preserve">"; concluye </w:t>
      </w:r>
      <w:r w:rsidRPr="0C3F54B1" w:rsidR="361D1C24">
        <w:rPr>
          <w:rFonts w:ascii="Calibri" w:hAnsi="Calibri" w:eastAsia="Calibri" w:cs="Calibri"/>
          <w:sz w:val="22"/>
          <w:szCs w:val="22"/>
        </w:rPr>
        <w:t>César Girón</w:t>
      </w:r>
      <w:r w:rsidRPr="0C3F54B1" w:rsidR="00E7692A">
        <w:rPr>
          <w:rFonts w:ascii="Calibri" w:hAnsi="Calibri" w:eastAsia="Calibri" w:cs="Calibri"/>
          <w:sz w:val="22"/>
          <w:szCs w:val="22"/>
        </w:rPr>
        <w:t>.</w:t>
      </w:r>
    </w:p>
    <w:p w:rsidR="6F332CB4" w:rsidP="5419F905" w:rsidRDefault="6F332CB4" w14:paraId="4E52A100" w14:textId="176B4931">
      <w:pPr>
        <w:jc w:val="both"/>
        <w:rPr>
          <w:rFonts w:ascii="Calibri" w:hAnsi="Calibri" w:eastAsia="Calibri" w:cs="Calibri"/>
          <w:sz w:val="22"/>
          <w:szCs w:val="22"/>
        </w:rPr>
      </w:pPr>
      <w:r w:rsidRPr="5419F905">
        <w:rPr>
          <w:rFonts w:ascii="Calibri" w:hAnsi="Calibri" w:eastAsia="Calibri" w:cs="Calibri"/>
          <w:sz w:val="22"/>
          <w:szCs w:val="22"/>
        </w:rPr>
        <w:lastRenderedPageBreak/>
        <w:t xml:space="preserve">Si quieres aprender más sobre los riesgos de las precipitaciones </w:t>
      </w:r>
      <w:r w:rsidRPr="5419F905" w:rsidR="06C6AA08">
        <w:rPr>
          <w:rFonts w:ascii="Calibri" w:hAnsi="Calibri" w:eastAsia="Calibri" w:cs="Calibri"/>
          <w:sz w:val="22"/>
          <w:szCs w:val="22"/>
        </w:rPr>
        <w:t xml:space="preserve">y </w:t>
      </w:r>
      <w:r w:rsidRPr="5419F905" w:rsidR="06C6AA08">
        <w:rPr>
          <w:rFonts w:ascii="Calibri" w:hAnsi="Calibri" w:eastAsia="Calibri" w:cs="Calibri"/>
          <w:b/>
          <w:bCs/>
          <w:sz w:val="22"/>
          <w:szCs w:val="22"/>
        </w:rPr>
        <w:t xml:space="preserve">qué hacer en </w:t>
      </w:r>
      <w:r w:rsidR="00A04FF5">
        <w:rPr>
          <w:rFonts w:ascii="Calibri" w:hAnsi="Calibri" w:eastAsia="Calibri" w:cs="Calibri"/>
          <w:b/>
          <w:bCs/>
          <w:sz w:val="22"/>
          <w:szCs w:val="22"/>
        </w:rPr>
        <w:t xml:space="preserve">ese </w:t>
      </w:r>
      <w:r w:rsidRPr="5419F905" w:rsidR="06C6AA08">
        <w:rPr>
          <w:rFonts w:ascii="Calibri" w:hAnsi="Calibri" w:eastAsia="Calibri" w:cs="Calibri"/>
          <w:b/>
          <w:bCs/>
          <w:sz w:val="22"/>
          <w:szCs w:val="22"/>
        </w:rPr>
        <w:t>caso</w:t>
      </w:r>
      <w:r w:rsidRPr="5419F905" w:rsidR="06C6AA08">
        <w:rPr>
          <w:rFonts w:ascii="Calibri" w:hAnsi="Calibri" w:eastAsia="Calibri" w:cs="Calibri"/>
          <w:sz w:val="22"/>
          <w:szCs w:val="22"/>
        </w:rPr>
        <w:t xml:space="preserve">, </w:t>
      </w:r>
      <w:r w:rsidRPr="5419F905" w:rsidR="64A43D5D">
        <w:rPr>
          <w:rFonts w:ascii="Calibri" w:hAnsi="Calibri" w:eastAsia="Calibri" w:cs="Calibri"/>
          <w:sz w:val="22"/>
          <w:szCs w:val="22"/>
        </w:rPr>
        <w:t>entr</w:t>
      </w:r>
      <w:r w:rsidRPr="5419F905" w:rsidR="06C6AA08">
        <w:rPr>
          <w:rFonts w:ascii="Calibri" w:hAnsi="Calibri" w:eastAsia="Calibri" w:cs="Calibri"/>
          <w:sz w:val="22"/>
          <w:szCs w:val="22"/>
        </w:rPr>
        <w:t xml:space="preserve">a </w:t>
      </w:r>
      <w:r w:rsidRPr="5419F905" w:rsidR="64A43D5D">
        <w:rPr>
          <w:rFonts w:ascii="Calibri" w:hAnsi="Calibri" w:eastAsia="Calibri" w:cs="Calibri"/>
          <w:sz w:val="22"/>
          <w:szCs w:val="22"/>
        </w:rPr>
        <w:t>a</w:t>
      </w:r>
      <w:r w:rsidRPr="5419F905" w:rsidR="06C6AA08">
        <w:rPr>
          <w:rFonts w:ascii="Calibri" w:hAnsi="Calibri" w:eastAsia="Calibri" w:cs="Calibri"/>
          <w:sz w:val="22"/>
          <w:szCs w:val="22"/>
        </w:rPr>
        <w:t xml:space="preserve">l sitio web de </w:t>
      </w:r>
      <w:hyperlink r:id="rId14">
        <w:r w:rsidRPr="5419F905" w:rsidR="06C6AA08">
          <w:rPr>
            <w:rStyle w:val="Hipervnculo"/>
            <w:rFonts w:ascii="Calibri" w:hAnsi="Calibri" w:eastAsia="Calibri" w:cs="Calibri"/>
            <w:sz w:val="22"/>
            <w:szCs w:val="22"/>
          </w:rPr>
          <w:t>Conducta Vial Quálitas (CVQ)</w:t>
        </w:r>
      </w:hyperlink>
      <w:r w:rsidRPr="5419F905" w:rsidR="06C6AA08">
        <w:rPr>
          <w:rFonts w:ascii="Calibri" w:hAnsi="Calibri" w:eastAsia="Calibri" w:cs="Calibri"/>
          <w:sz w:val="22"/>
          <w:szCs w:val="22"/>
        </w:rPr>
        <w:t xml:space="preserve">, </w:t>
      </w:r>
      <w:r w:rsidRPr="5419F905" w:rsidR="5DEF4F3D">
        <w:rPr>
          <w:rFonts w:ascii="Calibri" w:hAnsi="Calibri" w:eastAsia="Calibri" w:cs="Calibri"/>
          <w:sz w:val="22"/>
          <w:szCs w:val="22"/>
        </w:rPr>
        <w:t>donde encontrarás materiales de consulta gratuita e</w:t>
      </w:r>
      <w:r w:rsidRPr="5419F905" w:rsidR="7ADD60A3">
        <w:rPr>
          <w:rFonts w:ascii="Calibri" w:hAnsi="Calibri" w:eastAsia="Calibri" w:cs="Calibri"/>
          <w:sz w:val="22"/>
          <w:szCs w:val="22"/>
        </w:rPr>
        <w:t>n torno a</w:t>
      </w:r>
      <w:r w:rsidRPr="5419F905" w:rsidR="5DEF4F3D">
        <w:rPr>
          <w:rFonts w:ascii="Calibri" w:hAnsi="Calibri" w:eastAsia="Calibri" w:cs="Calibri"/>
          <w:sz w:val="22"/>
          <w:szCs w:val="22"/>
        </w:rPr>
        <w:t xml:space="preserve"> </w:t>
      </w:r>
      <w:r w:rsidRPr="5419F905" w:rsidR="5DEF4F3D">
        <w:rPr>
          <w:rFonts w:ascii="Calibri" w:hAnsi="Calibri" w:eastAsia="Calibri" w:cs="Calibri"/>
          <w:b/>
          <w:bCs/>
          <w:sz w:val="22"/>
          <w:szCs w:val="22"/>
        </w:rPr>
        <w:t>cultura vial y la importancia de manejar con precaución</w:t>
      </w:r>
      <w:r w:rsidRPr="5419F905" w:rsidR="5DEF4F3D">
        <w:rPr>
          <w:rFonts w:ascii="Calibri" w:hAnsi="Calibri" w:eastAsia="Calibri" w:cs="Calibri"/>
          <w:sz w:val="22"/>
          <w:szCs w:val="22"/>
        </w:rPr>
        <w:t xml:space="preserve"> </w:t>
      </w:r>
      <w:r w:rsidRPr="5419F905" w:rsidR="32689CE4">
        <w:rPr>
          <w:rFonts w:ascii="Calibri" w:hAnsi="Calibri" w:eastAsia="Calibri" w:cs="Calibri"/>
          <w:sz w:val="22"/>
          <w:szCs w:val="22"/>
        </w:rPr>
        <w:t>para</w:t>
      </w:r>
      <w:r w:rsidRPr="5419F905" w:rsidR="5DEF4F3D">
        <w:rPr>
          <w:rFonts w:ascii="Calibri" w:hAnsi="Calibri" w:eastAsia="Calibri" w:cs="Calibri"/>
          <w:sz w:val="22"/>
          <w:szCs w:val="22"/>
        </w:rPr>
        <w:t xml:space="preserve"> evitar prácticas riesgosas. Además, en la cuenta de YouTube de la aseguradora hay vari</w:t>
      </w:r>
      <w:r w:rsidRPr="5419F905" w:rsidR="48EE3A6F">
        <w:rPr>
          <w:rFonts w:ascii="Calibri" w:hAnsi="Calibri" w:eastAsia="Calibri" w:cs="Calibri"/>
          <w:sz w:val="22"/>
          <w:szCs w:val="22"/>
        </w:rPr>
        <w:t>a</w:t>
      </w:r>
      <w:r w:rsidRPr="5419F905" w:rsidR="5DEF4F3D">
        <w:rPr>
          <w:rFonts w:ascii="Calibri" w:hAnsi="Calibri" w:eastAsia="Calibri" w:cs="Calibri"/>
          <w:sz w:val="22"/>
          <w:szCs w:val="22"/>
        </w:rPr>
        <w:t xml:space="preserve">s </w:t>
      </w:r>
      <w:r w:rsidRPr="5419F905" w:rsidR="5DEF4F3D">
        <w:rPr>
          <w:rFonts w:ascii="Calibri" w:hAnsi="Calibri" w:eastAsia="Calibri" w:cs="Calibri"/>
          <w:i/>
          <w:iCs/>
          <w:sz w:val="22"/>
          <w:szCs w:val="22"/>
        </w:rPr>
        <w:t>playlists</w:t>
      </w:r>
      <w:r w:rsidRPr="5419F905" w:rsidR="2D7A5355">
        <w:rPr>
          <w:rFonts w:ascii="Calibri" w:hAnsi="Calibri" w:eastAsia="Calibri" w:cs="Calibri"/>
          <w:i/>
          <w:iCs/>
          <w:sz w:val="22"/>
          <w:szCs w:val="22"/>
        </w:rPr>
        <w:t xml:space="preserve"> </w:t>
      </w:r>
      <w:r w:rsidRPr="5419F905" w:rsidR="2D7A5355">
        <w:rPr>
          <w:rFonts w:ascii="Calibri" w:hAnsi="Calibri" w:eastAsia="Calibri" w:cs="Calibri"/>
          <w:sz w:val="22"/>
          <w:szCs w:val="22"/>
        </w:rPr>
        <w:t xml:space="preserve">con </w:t>
      </w:r>
      <w:r w:rsidRPr="5419F905" w:rsidR="2D7A5355">
        <w:rPr>
          <w:rFonts w:ascii="Calibri" w:hAnsi="Calibri" w:eastAsia="Calibri" w:cs="Calibri"/>
          <w:b/>
          <w:bCs/>
          <w:sz w:val="22"/>
          <w:szCs w:val="22"/>
        </w:rPr>
        <w:t>videos breves muy prácticos</w:t>
      </w:r>
      <w:r w:rsidRPr="5419F905" w:rsidR="2D7A5355">
        <w:rPr>
          <w:rFonts w:ascii="Calibri" w:hAnsi="Calibri" w:eastAsia="Calibri" w:cs="Calibri"/>
          <w:sz w:val="22"/>
          <w:szCs w:val="22"/>
        </w:rPr>
        <w:t xml:space="preserve">, </w:t>
      </w:r>
      <w:r w:rsidRPr="5419F905" w:rsidR="6EA35A53">
        <w:rPr>
          <w:rFonts w:ascii="Calibri" w:hAnsi="Calibri" w:eastAsia="Calibri" w:cs="Calibri"/>
          <w:sz w:val="22"/>
          <w:szCs w:val="22"/>
        </w:rPr>
        <w:t xml:space="preserve">incluyendo una con casi 40 clips sobre </w:t>
      </w:r>
      <w:hyperlink r:id="rId15">
        <w:r w:rsidRPr="5419F905" w:rsidR="6EA35A53">
          <w:rPr>
            <w:rStyle w:val="Hipervnculo"/>
            <w:rFonts w:ascii="Calibri" w:hAnsi="Calibri" w:eastAsia="Calibri" w:cs="Calibri"/>
            <w:sz w:val="22"/>
            <w:szCs w:val="22"/>
          </w:rPr>
          <w:t>cultura del seguro</w:t>
        </w:r>
      </w:hyperlink>
      <w:r w:rsidRPr="5419F905" w:rsidR="6EA35A53">
        <w:rPr>
          <w:rFonts w:ascii="Calibri" w:hAnsi="Calibri" w:eastAsia="Calibri" w:cs="Calibri"/>
          <w:sz w:val="22"/>
          <w:szCs w:val="22"/>
        </w:rPr>
        <w:t>.</w:t>
      </w:r>
    </w:p>
    <w:p w:rsidR="5419F905" w:rsidP="5419F905" w:rsidRDefault="5419F905" w14:paraId="049DF6BF" w14:textId="5B8FC9A6">
      <w:pPr>
        <w:spacing w:after="0" w:line="276" w:lineRule="auto"/>
        <w:jc w:val="both"/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s-MX"/>
        </w:rPr>
      </w:pPr>
    </w:p>
    <w:p w:rsidR="643DC115" w:rsidP="5419F905" w:rsidRDefault="643DC115" w14:paraId="1EEA8017" w14:textId="63322EA4">
      <w:pPr>
        <w:spacing w:after="0"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5419F905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s-MX"/>
        </w:rPr>
        <w:t>Acerca de Quálitas</w:t>
      </w:r>
    </w:p>
    <w:p w:rsidR="643DC115" w:rsidP="5419F905" w:rsidRDefault="643DC115" w14:paraId="3D4A05B7" w14:textId="0AF70CC8">
      <w:pPr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5419F905">
        <w:rPr>
          <w:rFonts w:ascii="Arial" w:hAnsi="Arial" w:eastAsia="Arial" w:cs="Arial"/>
          <w:color w:val="000000" w:themeColor="text1"/>
          <w:sz w:val="20"/>
          <w:szCs w:val="20"/>
          <w:lang w:val="es-MX"/>
        </w:rPr>
        <w:t xml:space="preserve">Con 31 años de experiencia y especialización, Quálitas es la aseguradora vehicular líder en México desde 2007, Cuenta con la red de cobertura más grande del país y presencia a nivel internacional en Estados Unidos, El Salvador, Costa Rica, Perú y Colombia. La solidez de su modelo de negocio y excelencia en el servicio, hacen de la compañía un referente en el sector y una opción confiable para quienes buscan protección vehicular integral. Tiene diversas certificaciones y reconocimientos, como el de “marca famosa” otorgado por el IMPI, ocupa el lugar 79 en el ranking “Las 500 Empresas más importantes de México" de la revista Expansión y el lugar 25 en el ranking Kantar BrandZ sobre las marcas más valiosas de México 2025. </w:t>
      </w:r>
      <w:hyperlink r:id="rId16">
        <w:r w:rsidRPr="5419F905">
          <w:rPr>
            <w:rStyle w:val="Hipervnculo"/>
            <w:rFonts w:ascii="Arial" w:hAnsi="Arial" w:eastAsia="Arial" w:cs="Arial"/>
            <w:sz w:val="20"/>
            <w:szCs w:val="20"/>
            <w:lang w:val="es-MX"/>
          </w:rPr>
          <w:t>www.qualitas.com.mx</w:t>
        </w:r>
      </w:hyperlink>
      <w:r w:rsidRPr="5419F905" w:rsidR="5C51A114">
        <w:rPr>
          <w:rFonts w:ascii="Arial" w:hAnsi="Arial" w:eastAsia="Arial" w:cs="Arial"/>
          <w:sz w:val="20"/>
          <w:szCs w:val="20"/>
          <w:lang w:val="es-MX"/>
        </w:rPr>
        <w:t xml:space="preserve"> </w:t>
      </w:r>
    </w:p>
    <w:sectPr w:rsidR="643DC115">
      <w:headerReference w:type="default" r:id="rId17"/>
      <w:footerReference w:type="default" r:id="rId18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042A" w:rsidRDefault="00C5042A" w14:paraId="44C90519" w14:textId="77777777">
      <w:pPr>
        <w:spacing w:after="0" w:line="240" w:lineRule="auto"/>
      </w:pPr>
      <w:r>
        <w:separator/>
      </w:r>
    </w:p>
  </w:endnote>
  <w:endnote w:type="continuationSeparator" w:id="0">
    <w:p w:rsidR="00C5042A" w:rsidRDefault="00C5042A" w14:paraId="0B86FD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419F905" w:rsidTr="5419F905" w14:paraId="19F84919" w14:textId="77777777">
      <w:trPr>
        <w:trHeight w:val="300"/>
      </w:trPr>
      <w:tc>
        <w:tcPr>
          <w:tcW w:w="3005" w:type="dxa"/>
        </w:tcPr>
        <w:p w:rsidR="5419F905" w:rsidP="5419F905" w:rsidRDefault="5419F905" w14:paraId="281F0D59" w14:textId="770C9B8D">
          <w:pPr>
            <w:pStyle w:val="Encabezado"/>
            <w:ind w:left="-115"/>
          </w:pPr>
        </w:p>
      </w:tc>
      <w:tc>
        <w:tcPr>
          <w:tcW w:w="3005" w:type="dxa"/>
        </w:tcPr>
        <w:p w:rsidR="5419F905" w:rsidP="5419F905" w:rsidRDefault="5419F905" w14:paraId="40C51496" w14:textId="0413A174">
          <w:pPr>
            <w:pStyle w:val="Encabezado"/>
            <w:jc w:val="center"/>
          </w:pPr>
        </w:p>
      </w:tc>
      <w:tc>
        <w:tcPr>
          <w:tcW w:w="3005" w:type="dxa"/>
        </w:tcPr>
        <w:p w:rsidR="5419F905" w:rsidP="5419F905" w:rsidRDefault="5419F905" w14:paraId="14268303" w14:textId="5B1C81BC">
          <w:pPr>
            <w:pStyle w:val="Encabezado"/>
            <w:ind w:right="-115"/>
            <w:jc w:val="right"/>
          </w:pPr>
        </w:p>
      </w:tc>
    </w:tr>
  </w:tbl>
  <w:p w:rsidR="5419F905" w:rsidP="5419F905" w:rsidRDefault="5419F905" w14:paraId="05501F87" w14:textId="79E435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042A" w:rsidRDefault="00C5042A" w14:paraId="784FFEFB" w14:textId="77777777">
      <w:pPr>
        <w:spacing w:after="0" w:line="240" w:lineRule="auto"/>
      </w:pPr>
      <w:r>
        <w:separator/>
      </w:r>
    </w:p>
  </w:footnote>
  <w:footnote w:type="continuationSeparator" w:id="0">
    <w:p w:rsidR="00C5042A" w:rsidRDefault="00C5042A" w14:paraId="069CE4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5419F905" w:rsidRDefault="5419F905" w14:paraId="28066469" w14:textId="0D335D69">
    <w:r>
      <w:rPr>
        <w:noProof/>
      </w:rPr>
      <w:drawing>
        <wp:inline distT="0" distB="0" distL="0" distR="0" wp14:anchorId="4EE2BE14" wp14:editId="21F2FB32">
          <wp:extent cx="1485900" cy="457200"/>
          <wp:effectExtent l="0" t="0" r="0" b="0"/>
          <wp:docPr id="1719447969" name="Imagen 1719447969" descr="Imagen 1509142389, Imagen,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9/xToYxxDzFy0" int2:id="HSb05BKi">
      <int2:state int2:type="spell" int2:value="Rejected"/>
    </int2:textHash>
    <int2:textHash int2:hashCode="xXSPkq0UbtIEKL" int2:id="BVhuLUVs">
      <int2:state int2:type="spell" int2:value="Rejected"/>
    </int2:textHash>
    <int2:bookmark int2:bookmarkName="_Int_OaGCPX1j" int2:invalidationBookmarkName="" int2:hashCode="0+63xyM+wGqc79" int2:id="mm6OBlhU">
      <int2:state int2:type="gram" int2:value="Rejected"/>
    </int2:bookmark>
    <int2:bookmark int2:bookmarkName="_Int_9Bls7bQF" int2:invalidationBookmarkName="" int2:hashCode="0+63xyM+wGqc79" int2:id="0gqUcgP7">
      <int2:state int2:type="gram" int2:value="Rejected"/>
    </int2:bookmark>
    <int2:bookmark int2:bookmarkName="_Int_J6rwdEOe" int2:invalidationBookmarkName="" int2:hashCode="0+63xyM+wGqc79" int2:id="arCph4t7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8947E"/>
    <w:multiLevelType w:val="hybridMultilevel"/>
    <w:tmpl w:val="32E25620"/>
    <w:lvl w:ilvl="0" w:tplc="79205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BAE4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781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66E4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62D2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30B7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428C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E2EA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A4AE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E980F7"/>
    <w:multiLevelType w:val="hybridMultilevel"/>
    <w:tmpl w:val="F6CEE912"/>
    <w:lvl w:ilvl="0" w:tplc="EB4667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6237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C231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CA2E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AE53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0EB8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E27D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9037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B6E3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81607F"/>
    <w:multiLevelType w:val="hybridMultilevel"/>
    <w:tmpl w:val="78106482"/>
    <w:lvl w:ilvl="0" w:tplc="6F1AD1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5C9C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F21E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1472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72E7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B62C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706A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52E0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1C38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907251"/>
    <w:multiLevelType w:val="hybridMultilevel"/>
    <w:tmpl w:val="8B0CB7A2"/>
    <w:lvl w:ilvl="0" w:tplc="62862A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F870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90C4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4458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A45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D4CD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3A05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7C6F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D479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2178024">
    <w:abstractNumId w:val="2"/>
  </w:num>
  <w:num w:numId="2" w16cid:durableId="2075933280">
    <w:abstractNumId w:val="0"/>
  </w:num>
  <w:num w:numId="3" w16cid:durableId="557672267">
    <w:abstractNumId w:val="1"/>
  </w:num>
  <w:num w:numId="4" w16cid:durableId="2097818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BD88AC"/>
    <w:rsid w:val="00031F48"/>
    <w:rsid w:val="00032103"/>
    <w:rsid w:val="00037A91"/>
    <w:rsid w:val="0012528B"/>
    <w:rsid w:val="00181CC8"/>
    <w:rsid w:val="00200043"/>
    <w:rsid w:val="002A6CA2"/>
    <w:rsid w:val="002B394D"/>
    <w:rsid w:val="002C8A6E"/>
    <w:rsid w:val="002D3666"/>
    <w:rsid w:val="002F2344"/>
    <w:rsid w:val="003C4B5D"/>
    <w:rsid w:val="00402F12"/>
    <w:rsid w:val="00452EC1"/>
    <w:rsid w:val="00483908"/>
    <w:rsid w:val="00532760"/>
    <w:rsid w:val="005757EF"/>
    <w:rsid w:val="007311A3"/>
    <w:rsid w:val="00743F88"/>
    <w:rsid w:val="007473B1"/>
    <w:rsid w:val="0078529C"/>
    <w:rsid w:val="008C2DEF"/>
    <w:rsid w:val="00961319"/>
    <w:rsid w:val="009823F0"/>
    <w:rsid w:val="009D5C70"/>
    <w:rsid w:val="00A04FF5"/>
    <w:rsid w:val="00AB569B"/>
    <w:rsid w:val="00BB3F73"/>
    <w:rsid w:val="00BD7F1C"/>
    <w:rsid w:val="00BE7FC8"/>
    <w:rsid w:val="00BF4EC4"/>
    <w:rsid w:val="00C5042A"/>
    <w:rsid w:val="00CF6258"/>
    <w:rsid w:val="00D02E67"/>
    <w:rsid w:val="00D072EB"/>
    <w:rsid w:val="00D613B6"/>
    <w:rsid w:val="00D72E50"/>
    <w:rsid w:val="00DA7099"/>
    <w:rsid w:val="00E25B96"/>
    <w:rsid w:val="00E410F4"/>
    <w:rsid w:val="00E7692A"/>
    <w:rsid w:val="00EF13D5"/>
    <w:rsid w:val="00F236D4"/>
    <w:rsid w:val="02058739"/>
    <w:rsid w:val="02A0DDD7"/>
    <w:rsid w:val="02E9CBE8"/>
    <w:rsid w:val="03D83B6E"/>
    <w:rsid w:val="03EACC2A"/>
    <w:rsid w:val="0407109C"/>
    <w:rsid w:val="04077AAC"/>
    <w:rsid w:val="047F844D"/>
    <w:rsid w:val="04E2B54D"/>
    <w:rsid w:val="04E746CF"/>
    <w:rsid w:val="05C6A8B9"/>
    <w:rsid w:val="063A4D53"/>
    <w:rsid w:val="06639B93"/>
    <w:rsid w:val="06C6AA08"/>
    <w:rsid w:val="06CDEBDC"/>
    <w:rsid w:val="06FF98AB"/>
    <w:rsid w:val="078B8648"/>
    <w:rsid w:val="084794E3"/>
    <w:rsid w:val="08E8A8B3"/>
    <w:rsid w:val="0A0462DD"/>
    <w:rsid w:val="0A6B27B5"/>
    <w:rsid w:val="0A7F0CBC"/>
    <w:rsid w:val="0AD47FC8"/>
    <w:rsid w:val="0B4FD97D"/>
    <w:rsid w:val="0B8203F8"/>
    <w:rsid w:val="0C28562B"/>
    <w:rsid w:val="0C3F54B1"/>
    <w:rsid w:val="0CADBCA8"/>
    <w:rsid w:val="0D70139B"/>
    <w:rsid w:val="0EDE8063"/>
    <w:rsid w:val="0F1820F1"/>
    <w:rsid w:val="0FDBBA1E"/>
    <w:rsid w:val="10005DCF"/>
    <w:rsid w:val="11B06354"/>
    <w:rsid w:val="11ED0113"/>
    <w:rsid w:val="11FD9D65"/>
    <w:rsid w:val="12201AFB"/>
    <w:rsid w:val="12E5E151"/>
    <w:rsid w:val="13379131"/>
    <w:rsid w:val="13656F32"/>
    <w:rsid w:val="14B4B1D7"/>
    <w:rsid w:val="1541EB4F"/>
    <w:rsid w:val="15BF85E1"/>
    <w:rsid w:val="15EDB014"/>
    <w:rsid w:val="162779D3"/>
    <w:rsid w:val="165A7A94"/>
    <w:rsid w:val="16968ED2"/>
    <w:rsid w:val="17C9ECA2"/>
    <w:rsid w:val="184BAE70"/>
    <w:rsid w:val="188BC105"/>
    <w:rsid w:val="1A7C2B4D"/>
    <w:rsid w:val="1A91EA0A"/>
    <w:rsid w:val="1ADD9F13"/>
    <w:rsid w:val="1BECAEC2"/>
    <w:rsid w:val="1C5772B2"/>
    <w:rsid w:val="1CE1CDBD"/>
    <w:rsid w:val="1D302468"/>
    <w:rsid w:val="1D6DA5D6"/>
    <w:rsid w:val="1D728872"/>
    <w:rsid w:val="1D78BAFE"/>
    <w:rsid w:val="1E8C7687"/>
    <w:rsid w:val="1EAFABD4"/>
    <w:rsid w:val="201AE06C"/>
    <w:rsid w:val="20C6BBF2"/>
    <w:rsid w:val="21851879"/>
    <w:rsid w:val="21CCCCE9"/>
    <w:rsid w:val="220B3B07"/>
    <w:rsid w:val="22BD88AC"/>
    <w:rsid w:val="2340866C"/>
    <w:rsid w:val="2354CB30"/>
    <w:rsid w:val="24CE7240"/>
    <w:rsid w:val="24F5D1AA"/>
    <w:rsid w:val="26799785"/>
    <w:rsid w:val="271D853F"/>
    <w:rsid w:val="2774977F"/>
    <w:rsid w:val="27818E91"/>
    <w:rsid w:val="281E416B"/>
    <w:rsid w:val="286F84CE"/>
    <w:rsid w:val="2897E18D"/>
    <w:rsid w:val="28B4983D"/>
    <w:rsid w:val="28C2E3A6"/>
    <w:rsid w:val="2A148BD2"/>
    <w:rsid w:val="2AA7B954"/>
    <w:rsid w:val="2AFF3684"/>
    <w:rsid w:val="2B4C2BEE"/>
    <w:rsid w:val="2B608E7A"/>
    <w:rsid w:val="2D2E0A08"/>
    <w:rsid w:val="2D7A5355"/>
    <w:rsid w:val="2DD79453"/>
    <w:rsid w:val="2E77B6DF"/>
    <w:rsid w:val="2EA65AA5"/>
    <w:rsid w:val="2F2D5F86"/>
    <w:rsid w:val="2FD44D74"/>
    <w:rsid w:val="2FE4EB28"/>
    <w:rsid w:val="2FEC6F9D"/>
    <w:rsid w:val="300F24B9"/>
    <w:rsid w:val="3037F515"/>
    <w:rsid w:val="30932153"/>
    <w:rsid w:val="317CBB46"/>
    <w:rsid w:val="320338E0"/>
    <w:rsid w:val="32689CE4"/>
    <w:rsid w:val="326C403A"/>
    <w:rsid w:val="33633226"/>
    <w:rsid w:val="336E5E0A"/>
    <w:rsid w:val="33F4844B"/>
    <w:rsid w:val="3461F5AA"/>
    <w:rsid w:val="3465690C"/>
    <w:rsid w:val="3506DEE1"/>
    <w:rsid w:val="351BE162"/>
    <w:rsid w:val="35368E2F"/>
    <w:rsid w:val="3585024F"/>
    <w:rsid w:val="361D1C24"/>
    <w:rsid w:val="36982214"/>
    <w:rsid w:val="373B701A"/>
    <w:rsid w:val="3760A2F1"/>
    <w:rsid w:val="377F5CC5"/>
    <w:rsid w:val="37845C8C"/>
    <w:rsid w:val="383029DF"/>
    <w:rsid w:val="38897F9D"/>
    <w:rsid w:val="38F94AB2"/>
    <w:rsid w:val="391C7C85"/>
    <w:rsid w:val="391FCDEE"/>
    <w:rsid w:val="39D568FA"/>
    <w:rsid w:val="3A50F5F6"/>
    <w:rsid w:val="3B6235B3"/>
    <w:rsid w:val="3B82E25E"/>
    <w:rsid w:val="3BCFC6DA"/>
    <w:rsid w:val="3C40B5CC"/>
    <w:rsid w:val="3D68B57F"/>
    <w:rsid w:val="3E4AF738"/>
    <w:rsid w:val="3E869EAF"/>
    <w:rsid w:val="3EA8DABB"/>
    <w:rsid w:val="3F314137"/>
    <w:rsid w:val="3F6FF220"/>
    <w:rsid w:val="3FBFCD8B"/>
    <w:rsid w:val="403CAEC5"/>
    <w:rsid w:val="41CA5222"/>
    <w:rsid w:val="42261182"/>
    <w:rsid w:val="428E7619"/>
    <w:rsid w:val="42CF79CB"/>
    <w:rsid w:val="439693F1"/>
    <w:rsid w:val="43DE1521"/>
    <w:rsid w:val="46A2A209"/>
    <w:rsid w:val="48E050FD"/>
    <w:rsid w:val="48EE3A6F"/>
    <w:rsid w:val="4ADFCB98"/>
    <w:rsid w:val="4B0D4F2B"/>
    <w:rsid w:val="4B26EDF2"/>
    <w:rsid w:val="4BFEEA88"/>
    <w:rsid w:val="4C13CB56"/>
    <w:rsid w:val="4D6CDA4A"/>
    <w:rsid w:val="4D862587"/>
    <w:rsid w:val="4DF0C630"/>
    <w:rsid w:val="4E4FCC2B"/>
    <w:rsid w:val="4F39FD7F"/>
    <w:rsid w:val="5050F54C"/>
    <w:rsid w:val="50808F60"/>
    <w:rsid w:val="50A7F6D3"/>
    <w:rsid w:val="50B92413"/>
    <w:rsid w:val="50E78FB0"/>
    <w:rsid w:val="512F06F0"/>
    <w:rsid w:val="52D0BED0"/>
    <w:rsid w:val="5419F905"/>
    <w:rsid w:val="55D04719"/>
    <w:rsid w:val="56290EC6"/>
    <w:rsid w:val="576F9109"/>
    <w:rsid w:val="577C5BE6"/>
    <w:rsid w:val="588CA914"/>
    <w:rsid w:val="58AB471B"/>
    <w:rsid w:val="58BE88FE"/>
    <w:rsid w:val="5A178645"/>
    <w:rsid w:val="5AC6E972"/>
    <w:rsid w:val="5B2C7AF4"/>
    <w:rsid w:val="5BE9A6AF"/>
    <w:rsid w:val="5C230A82"/>
    <w:rsid w:val="5C51A114"/>
    <w:rsid w:val="5D2C2F0B"/>
    <w:rsid w:val="5DEF4F3D"/>
    <w:rsid w:val="5E135D22"/>
    <w:rsid w:val="5E5E7DE6"/>
    <w:rsid w:val="5E8056C1"/>
    <w:rsid w:val="5EC6706E"/>
    <w:rsid w:val="5F5A528A"/>
    <w:rsid w:val="5F92B042"/>
    <w:rsid w:val="5FC53D61"/>
    <w:rsid w:val="5FD681E8"/>
    <w:rsid w:val="609EF5D2"/>
    <w:rsid w:val="60FD9ECF"/>
    <w:rsid w:val="619D687B"/>
    <w:rsid w:val="61BD4C7D"/>
    <w:rsid w:val="61CD7F0F"/>
    <w:rsid w:val="620411EF"/>
    <w:rsid w:val="621BDEE5"/>
    <w:rsid w:val="62FD79C1"/>
    <w:rsid w:val="6309369B"/>
    <w:rsid w:val="6321C4C7"/>
    <w:rsid w:val="632F2C18"/>
    <w:rsid w:val="6358B141"/>
    <w:rsid w:val="643DC115"/>
    <w:rsid w:val="6495A248"/>
    <w:rsid w:val="649EDF44"/>
    <w:rsid w:val="64A43D5D"/>
    <w:rsid w:val="65549D09"/>
    <w:rsid w:val="66117C30"/>
    <w:rsid w:val="668A8EEC"/>
    <w:rsid w:val="669AFD6B"/>
    <w:rsid w:val="672D38A5"/>
    <w:rsid w:val="6823CBE6"/>
    <w:rsid w:val="68D98409"/>
    <w:rsid w:val="6915A04B"/>
    <w:rsid w:val="69D8E066"/>
    <w:rsid w:val="69E4776A"/>
    <w:rsid w:val="6A2DAA94"/>
    <w:rsid w:val="6B219AC0"/>
    <w:rsid w:val="6B7ED73D"/>
    <w:rsid w:val="6B959B81"/>
    <w:rsid w:val="6C28E8BA"/>
    <w:rsid w:val="6CA900C0"/>
    <w:rsid w:val="6D4E4EBB"/>
    <w:rsid w:val="6D917873"/>
    <w:rsid w:val="6EA35A53"/>
    <w:rsid w:val="6F332CB4"/>
    <w:rsid w:val="6FFD226A"/>
    <w:rsid w:val="700BFD24"/>
    <w:rsid w:val="70252CC7"/>
    <w:rsid w:val="70272451"/>
    <w:rsid w:val="708C1083"/>
    <w:rsid w:val="70A897E3"/>
    <w:rsid w:val="70BABC95"/>
    <w:rsid w:val="7235066E"/>
    <w:rsid w:val="72D4243F"/>
    <w:rsid w:val="751DE782"/>
    <w:rsid w:val="75257143"/>
    <w:rsid w:val="75E07669"/>
    <w:rsid w:val="769EE00E"/>
    <w:rsid w:val="76EBD591"/>
    <w:rsid w:val="78582FD6"/>
    <w:rsid w:val="78700662"/>
    <w:rsid w:val="7903EE20"/>
    <w:rsid w:val="7948029F"/>
    <w:rsid w:val="7ADD60A3"/>
    <w:rsid w:val="7AE499F1"/>
    <w:rsid w:val="7AF661A7"/>
    <w:rsid w:val="7BE63037"/>
    <w:rsid w:val="7C183A0B"/>
    <w:rsid w:val="7DBACD84"/>
    <w:rsid w:val="7E6014C8"/>
    <w:rsid w:val="7ECC2735"/>
    <w:rsid w:val="7F0FC71C"/>
    <w:rsid w:val="7F9A8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D88AC"/>
  <w15:chartTrackingRefBased/>
  <w15:docId w15:val="{75BCEFAD-F674-4EC4-93FE-44EA8606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5419F9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5419F905"/>
    <w:rPr>
      <w:color w:val="467886"/>
      <w:u w:val="single"/>
    </w:rPr>
  </w:style>
  <w:style w:type="paragraph" w:styleId="Encabezado">
    <w:name w:val="header"/>
    <w:basedOn w:val="Normal"/>
    <w:uiPriority w:val="99"/>
    <w:unhideWhenUsed/>
    <w:rsid w:val="5419F905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5419F905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n">
    <w:name w:val="Revision"/>
    <w:hidden/>
    <w:uiPriority w:val="99"/>
    <w:semiHidden/>
    <w:rsid w:val="00483908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181CC8"/>
    <w:rPr>
      <w:color w:val="96607D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B3F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3F7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B3F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3F7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B3F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qualitas.com.mx/web/qmx/inicio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youtube.com/watch?v=snCXa2ZaaD0&amp;list=PLyt-yQjwmRJmCMoOBVZ48A3BGNUQdz4Hl" TargetMode="External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onductavialqualitas.com.mx/articulo81.php" TargetMode="External" Id="rId14" /><Relationship Type="http://schemas.openxmlformats.org/officeDocument/2006/relationships/hyperlink" Target="https://www.gob.mx/cenapred/es/articulos/ya-comenzo-la-temporada-de-ciclones-tropicales-y-lluvias-intensas-2025?idiom=es" TargetMode="External" Id="Rb50249e035e84153" /><Relationship Type="http://schemas.openxmlformats.org/officeDocument/2006/relationships/hyperlink" Target="https://www.qualitas.com.mx/web/qmx/inicio" TargetMode="External" Id="Ref1b2b9b570b4c1e" /><Relationship Type="http://schemas.openxmlformats.org/officeDocument/2006/relationships/hyperlink" Target="https://www.qualitas.com.mx/web/qmx/autos-y-pickups-personales" TargetMode="External" Id="R6fec5a3196564774" /><Relationship Type="http://schemas.openxmlformats.org/officeDocument/2006/relationships/hyperlink" Target="https://mexico.itdp.org/download/jerarquia-de-la-movilidad-2013/" TargetMode="External" Id="R43459531aaa549b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6088ec18e27038dfa8072b8019885724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7efe1fc8a289c9dfede51125f7f0c8e4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805A1-0D85-4F24-B580-815B7952D1EC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2.xml><?xml version="1.0" encoding="utf-8"?>
<ds:datastoreItem xmlns:ds="http://schemas.openxmlformats.org/officeDocument/2006/customXml" ds:itemID="{352D101B-B4B2-4019-B81C-C064E70F5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E187A-9600-484D-BCB4-6D96DFE117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revision>14</revision>
  <dcterms:created xsi:type="dcterms:W3CDTF">2025-06-24T21:27:00.0000000Z</dcterms:created>
  <dcterms:modified xsi:type="dcterms:W3CDTF">2025-06-30T17:36:53.2661386Z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